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8D0" w:rsidRDefault="0067037F" w:rsidP="005F49EF">
      <w:pPr>
        <w:adjustRightInd w:val="0"/>
        <w:snapToGrid w:val="0"/>
        <w:spacing w:beforeLines="100"/>
        <w:jc w:val="center"/>
        <w:rPr>
          <w:rFonts w:ascii="Times New Roman" w:hAnsi="Times New Roman" w:cs="Times New Roman"/>
          <w:b/>
          <w:sz w:val="32"/>
          <w:szCs w:val="32"/>
        </w:rPr>
      </w:pPr>
      <w:r>
        <w:rPr>
          <w:rFonts w:ascii="Times New Roman" w:cs="Times New Roman"/>
          <w:b/>
          <w:sz w:val="32"/>
          <w:szCs w:val="32"/>
        </w:rPr>
        <w:t>聊城大学建筑工程学院推荐优秀应届本科毕业生</w:t>
      </w:r>
    </w:p>
    <w:p w:rsidR="000D38D0" w:rsidRDefault="0067037F" w:rsidP="005F49EF">
      <w:pPr>
        <w:adjustRightInd w:val="0"/>
        <w:snapToGrid w:val="0"/>
        <w:spacing w:afterLines="100"/>
        <w:jc w:val="center"/>
        <w:rPr>
          <w:rFonts w:ascii="Times New Roman" w:hAnsi="Times New Roman" w:cs="Times New Roman"/>
          <w:b/>
          <w:sz w:val="32"/>
          <w:szCs w:val="32"/>
        </w:rPr>
      </w:pPr>
      <w:r>
        <w:rPr>
          <w:rFonts w:ascii="Times New Roman" w:cs="Times New Roman"/>
          <w:b/>
          <w:sz w:val="32"/>
          <w:szCs w:val="32"/>
        </w:rPr>
        <w:t>免试攻读研究生工作实施细则（</w:t>
      </w:r>
      <w:r w:rsidR="009B1549">
        <w:rPr>
          <w:rFonts w:ascii="Times New Roman" w:cs="Times New Roman" w:hint="eastAsia"/>
          <w:b/>
          <w:sz w:val="32"/>
          <w:szCs w:val="32"/>
        </w:rPr>
        <w:t>试行</w:t>
      </w:r>
      <w:r>
        <w:rPr>
          <w:rFonts w:ascii="Times New Roman" w:cs="Times New Roman"/>
          <w:b/>
          <w:sz w:val="32"/>
          <w:szCs w:val="32"/>
        </w:rPr>
        <w:t>）</w:t>
      </w:r>
    </w:p>
    <w:p w:rsidR="000D38D0" w:rsidRDefault="0067037F" w:rsidP="009B2A33">
      <w:pPr>
        <w:spacing w:line="360" w:lineRule="auto"/>
        <w:ind w:firstLineChars="200" w:firstLine="480"/>
        <w:rPr>
          <w:rFonts w:ascii="Times New Roman" w:eastAsia="仿宋" w:hAnsi="Times New Roman" w:cs="Times New Roman"/>
          <w:sz w:val="24"/>
        </w:rPr>
      </w:pPr>
      <w:r>
        <w:rPr>
          <w:rFonts w:ascii="Times New Roman" w:eastAsia="仿宋" w:hAnsi="仿宋" w:cs="Times New Roman"/>
          <w:sz w:val="24"/>
        </w:rPr>
        <w:t>为推荐优秀应届本科毕业生免试攻读研究生（以下简称推免），促进和激励在校本科生勤奋学习、勇于创新、全面发展，</w:t>
      </w:r>
      <w:r w:rsidR="009B2A33" w:rsidRPr="009B2A33">
        <w:rPr>
          <w:rFonts w:ascii="Times New Roman" w:eastAsia="仿宋" w:hAnsi="仿宋" w:cs="Times New Roman" w:hint="eastAsia"/>
          <w:sz w:val="24"/>
        </w:rPr>
        <w:t>根据教育部高校学生司《关于做好</w:t>
      </w:r>
      <w:r w:rsidR="009B2A33" w:rsidRPr="009B2A33">
        <w:rPr>
          <w:rFonts w:ascii="Times New Roman" w:eastAsia="仿宋" w:hAnsi="仿宋" w:cs="Times New Roman" w:hint="eastAsia"/>
          <w:sz w:val="24"/>
        </w:rPr>
        <w:t>2021</w:t>
      </w:r>
      <w:r w:rsidR="009B2A33" w:rsidRPr="009B2A33">
        <w:rPr>
          <w:rFonts w:ascii="Times New Roman" w:eastAsia="仿宋" w:hAnsi="仿宋" w:cs="Times New Roman" w:hint="eastAsia"/>
          <w:sz w:val="24"/>
        </w:rPr>
        <w:t>年推荐优秀应届本科毕业生免试攻读研究生工作的通知》</w:t>
      </w:r>
      <w:r w:rsidR="009B2A33" w:rsidRPr="009B2A33">
        <w:rPr>
          <w:rFonts w:ascii="Times New Roman" w:eastAsia="仿宋" w:hAnsi="仿宋" w:cs="Times New Roman" w:hint="eastAsia"/>
          <w:sz w:val="24"/>
        </w:rPr>
        <w:t>(</w:t>
      </w:r>
      <w:r w:rsidR="009B2A33" w:rsidRPr="009B2A33">
        <w:rPr>
          <w:rFonts w:ascii="Times New Roman" w:eastAsia="仿宋" w:hAnsi="仿宋" w:cs="Times New Roman" w:hint="eastAsia"/>
          <w:sz w:val="24"/>
        </w:rPr>
        <w:t>教学司函</w:t>
      </w:r>
      <w:r w:rsidR="009B2A33">
        <w:rPr>
          <w:rFonts w:ascii="Times New Roman" w:eastAsia="仿宋" w:hAnsi="仿宋" w:cs="Times New Roman" w:hint="eastAsia"/>
          <w:sz w:val="24"/>
        </w:rPr>
        <w:t xml:space="preserve"> </w:t>
      </w:r>
      <w:r w:rsidR="009B2A33" w:rsidRPr="009B2A33">
        <w:rPr>
          <w:rFonts w:ascii="Times New Roman" w:eastAsia="仿宋" w:hAnsi="仿宋" w:cs="Times New Roman" w:hint="eastAsia"/>
          <w:sz w:val="24"/>
        </w:rPr>
        <w:t>(2020)</w:t>
      </w:r>
      <w:r w:rsidR="009B2A33">
        <w:rPr>
          <w:rFonts w:ascii="Times New Roman" w:eastAsia="仿宋" w:hAnsi="仿宋" w:cs="Times New Roman" w:hint="eastAsia"/>
          <w:sz w:val="24"/>
        </w:rPr>
        <w:t xml:space="preserve"> </w:t>
      </w:r>
      <w:r w:rsidR="009B2A33" w:rsidRPr="009B2A33">
        <w:rPr>
          <w:rFonts w:ascii="Times New Roman" w:eastAsia="仿宋" w:hAnsi="仿宋" w:cs="Times New Roman" w:hint="eastAsia"/>
          <w:sz w:val="24"/>
        </w:rPr>
        <w:t>38</w:t>
      </w:r>
      <w:r w:rsidR="009B2A33" w:rsidRPr="009B2A33">
        <w:rPr>
          <w:rFonts w:ascii="Times New Roman" w:eastAsia="仿宋" w:hAnsi="仿宋" w:cs="Times New Roman" w:hint="eastAsia"/>
          <w:sz w:val="24"/>
        </w:rPr>
        <w:t>号</w:t>
      </w:r>
      <w:r w:rsidR="009B2A33" w:rsidRPr="009B2A33">
        <w:rPr>
          <w:rFonts w:ascii="Times New Roman" w:eastAsia="仿宋" w:hAnsi="仿宋" w:cs="Times New Roman" w:hint="eastAsia"/>
          <w:sz w:val="24"/>
        </w:rPr>
        <w:t>)</w:t>
      </w:r>
      <w:r w:rsidR="009B2A33" w:rsidRPr="009B2A33">
        <w:rPr>
          <w:rFonts w:ascii="Times New Roman" w:eastAsia="仿宋" w:hAnsi="仿宋" w:cs="Times New Roman" w:hint="eastAsia"/>
          <w:sz w:val="24"/>
        </w:rPr>
        <w:t>、教育部办公厅《关于进一步规范和加强推荐优秀应届本科毕业生免试攻读研究生工作的通知》</w:t>
      </w:r>
      <w:r w:rsidR="009B2A33" w:rsidRPr="009B2A33">
        <w:rPr>
          <w:rFonts w:ascii="Times New Roman" w:eastAsia="仿宋" w:hAnsi="仿宋" w:cs="Times New Roman" w:hint="eastAsia"/>
          <w:sz w:val="24"/>
        </w:rPr>
        <w:t>(</w:t>
      </w:r>
      <w:r w:rsidR="009B2A33" w:rsidRPr="009B2A33">
        <w:rPr>
          <w:rFonts w:ascii="Times New Roman" w:eastAsia="仿宋" w:hAnsi="仿宋" w:cs="Times New Roman" w:hint="eastAsia"/>
          <w:sz w:val="24"/>
        </w:rPr>
        <w:t>教学厅</w:t>
      </w:r>
      <w:r w:rsidR="009B2A33" w:rsidRPr="009B2A33">
        <w:rPr>
          <w:rFonts w:ascii="Times New Roman" w:eastAsia="仿宋" w:hAnsi="仿宋" w:cs="Times New Roman" w:hint="eastAsia"/>
          <w:sz w:val="24"/>
        </w:rPr>
        <w:t xml:space="preserve">(2020) 12 </w:t>
      </w:r>
      <w:r w:rsidR="009B2A33" w:rsidRPr="009B2A33">
        <w:rPr>
          <w:rFonts w:ascii="Times New Roman" w:eastAsia="仿宋" w:hAnsi="仿宋" w:cs="Times New Roman" w:hint="eastAsia"/>
          <w:sz w:val="24"/>
        </w:rPr>
        <w:t>号</w:t>
      </w:r>
      <w:r w:rsidR="009B2A33" w:rsidRPr="009B2A33">
        <w:rPr>
          <w:rFonts w:ascii="Times New Roman" w:eastAsia="仿宋" w:hAnsi="仿宋" w:cs="Times New Roman" w:hint="eastAsia"/>
          <w:sz w:val="24"/>
        </w:rPr>
        <w:t>)</w:t>
      </w:r>
      <w:r w:rsidR="009B2A33" w:rsidRPr="009B2A33">
        <w:rPr>
          <w:rFonts w:ascii="Times New Roman" w:eastAsia="仿宋" w:hAnsi="仿宋" w:cs="Times New Roman" w:hint="eastAsia"/>
          <w:sz w:val="24"/>
        </w:rPr>
        <w:t>、山东省教育招生考试院《关于做好山东省</w:t>
      </w:r>
      <w:r w:rsidR="009B2A33" w:rsidRPr="009B2A33">
        <w:rPr>
          <w:rFonts w:ascii="Times New Roman" w:eastAsia="仿宋" w:hAnsi="仿宋" w:cs="Times New Roman" w:hint="eastAsia"/>
          <w:sz w:val="24"/>
        </w:rPr>
        <w:t>2021</w:t>
      </w:r>
      <w:r w:rsidR="009B2A33" w:rsidRPr="009B2A33">
        <w:rPr>
          <w:rFonts w:ascii="Times New Roman" w:eastAsia="仿宋" w:hAnsi="仿宋" w:cs="Times New Roman" w:hint="eastAsia"/>
          <w:sz w:val="24"/>
        </w:rPr>
        <w:t>年推荐优秀应届本科毕业生免试攻读研究生工作的通知》</w:t>
      </w:r>
      <w:r w:rsidR="009B2A33" w:rsidRPr="009B2A33">
        <w:rPr>
          <w:rFonts w:ascii="Times New Roman" w:eastAsia="仿宋" w:hAnsi="仿宋" w:cs="Times New Roman" w:hint="eastAsia"/>
          <w:sz w:val="24"/>
        </w:rPr>
        <w:t>(</w:t>
      </w:r>
      <w:r w:rsidR="009B2A33" w:rsidRPr="009B2A33">
        <w:rPr>
          <w:rFonts w:ascii="Times New Roman" w:eastAsia="仿宋" w:hAnsi="仿宋" w:cs="Times New Roman" w:hint="eastAsia"/>
          <w:sz w:val="24"/>
        </w:rPr>
        <w:t>鲁招考</w:t>
      </w:r>
      <w:r w:rsidR="009B2A33" w:rsidRPr="009B2A33">
        <w:rPr>
          <w:rFonts w:ascii="Times New Roman" w:eastAsia="仿宋" w:hAnsi="仿宋" w:cs="Times New Roman" w:hint="eastAsia"/>
          <w:sz w:val="24"/>
        </w:rPr>
        <w:t xml:space="preserve"> (2020) 102 </w:t>
      </w:r>
      <w:r w:rsidR="009B2A33" w:rsidRPr="009B2A33">
        <w:rPr>
          <w:rFonts w:ascii="Times New Roman" w:eastAsia="仿宋" w:hAnsi="仿宋" w:cs="Times New Roman" w:hint="eastAsia"/>
          <w:sz w:val="24"/>
        </w:rPr>
        <w:t>号</w:t>
      </w:r>
      <w:r w:rsidR="009B2A33" w:rsidRPr="009B2A33">
        <w:rPr>
          <w:rFonts w:ascii="Times New Roman" w:eastAsia="仿宋" w:hAnsi="仿宋" w:cs="Times New Roman" w:hint="eastAsia"/>
          <w:sz w:val="24"/>
        </w:rPr>
        <w:t>)</w:t>
      </w:r>
      <w:r w:rsidR="009B2A33" w:rsidRPr="009B2A33">
        <w:rPr>
          <w:rFonts w:ascii="Times New Roman" w:eastAsia="仿宋" w:hAnsi="仿宋" w:cs="Times New Roman" w:hint="eastAsia"/>
          <w:sz w:val="24"/>
        </w:rPr>
        <w:t>、《聊城大学推荐优秀应届本科毕业生免试攻读研究生工作实施办法</w:t>
      </w:r>
      <w:r w:rsidR="009B2A33" w:rsidRPr="009B2A33">
        <w:rPr>
          <w:rFonts w:ascii="Times New Roman" w:eastAsia="仿宋" w:hAnsi="仿宋" w:cs="Times New Roman" w:hint="eastAsia"/>
          <w:sz w:val="24"/>
        </w:rPr>
        <w:t>(</w:t>
      </w:r>
      <w:r w:rsidR="009B2A33" w:rsidRPr="009B2A33">
        <w:rPr>
          <w:rFonts w:ascii="Times New Roman" w:eastAsia="仿宋" w:hAnsi="仿宋" w:cs="Times New Roman" w:hint="eastAsia"/>
          <w:sz w:val="24"/>
        </w:rPr>
        <w:t>试行</w:t>
      </w:r>
      <w:r w:rsidR="009B2A33" w:rsidRPr="009B2A33">
        <w:rPr>
          <w:rFonts w:ascii="Times New Roman" w:eastAsia="仿宋" w:hAnsi="仿宋" w:cs="Times New Roman" w:hint="eastAsia"/>
          <w:sz w:val="24"/>
        </w:rPr>
        <w:t>)</w:t>
      </w:r>
      <w:r w:rsidR="009B2A33" w:rsidRPr="009B2A33">
        <w:rPr>
          <w:rFonts w:ascii="Times New Roman" w:eastAsia="仿宋" w:hAnsi="仿宋" w:cs="Times New Roman" w:hint="eastAsia"/>
          <w:sz w:val="24"/>
        </w:rPr>
        <w:t>》</w:t>
      </w:r>
      <w:r w:rsidR="009B2A33" w:rsidRPr="009B2A33">
        <w:rPr>
          <w:rFonts w:ascii="Times New Roman" w:eastAsia="仿宋" w:hAnsi="仿宋" w:cs="Times New Roman" w:hint="eastAsia"/>
          <w:sz w:val="24"/>
        </w:rPr>
        <w:t>(</w:t>
      </w:r>
      <w:r w:rsidR="009B2A33" w:rsidRPr="009B2A33">
        <w:rPr>
          <w:rFonts w:ascii="Times New Roman" w:eastAsia="仿宋" w:hAnsi="仿宋" w:cs="Times New Roman" w:hint="eastAsia"/>
          <w:sz w:val="24"/>
        </w:rPr>
        <w:t>聊大校发</w:t>
      </w:r>
      <w:r w:rsidR="009B2A33" w:rsidRPr="009B2A33">
        <w:rPr>
          <w:rFonts w:ascii="Times New Roman" w:eastAsia="仿宋" w:hAnsi="仿宋" w:cs="Times New Roman" w:hint="eastAsia"/>
          <w:sz w:val="24"/>
        </w:rPr>
        <w:t>(2017)57</w:t>
      </w:r>
      <w:r w:rsidR="009B2A33" w:rsidRPr="009B2A33">
        <w:rPr>
          <w:rFonts w:ascii="Times New Roman" w:eastAsia="仿宋" w:hAnsi="仿宋" w:cs="Times New Roman" w:hint="eastAsia"/>
          <w:sz w:val="24"/>
        </w:rPr>
        <w:t>号</w:t>
      </w:r>
      <w:r w:rsidR="009B2A33" w:rsidRPr="009B2A33">
        <w:rPr>
          <w:rFonts w:ascii="Times New Roman" w:eastAsia="仿宋" w:hAnsi="仿宋" w:cs="Times New Roman" w:hint="eastAsia"/>
          <w:sz w:val="24"/>
        </w:rPr>
        <w:t>)</w:t>
      </w:r>
      <w:r w:rsidR="009B2A33">
        <w:rPr>
          <w:rFonts w:ascii="Times New Roman" w:eastAsia="仿宋" w:hAnsi="仿宋" w:cs="Times New Roman"/>
          <w:sz w:val="24"/>
        </w:rPr>
        <w:t>等文件精神，制定本</w:t>
      </w:r>
      <w:r w:rsidR="009B2A33">
        <w:rPr>
          <w:rFonts w:ascii="Times New Roman" w:eastAsia="仿宋" w:hAnsi="仿宋" w:cs="Times New Roman" w:hint="eastAsia"/>
          <w:sz w:val="24"/>
        </w:rPr>
        <w:t>细则</w:t>
      </w:r>
      <w:r w:rsidR="009B2A33">
        <w:rPr>
          <w:rFonts w:ascii="Times New Roman" w:eastAsia="仿宋" w:hAnsi="仿宋" w:cs="Times New Roman"/>
          <w:sz w:val="24"/>
        </w:rPr>
        <w:t>。</w:t>
      </w:r>
    </w:p>
    <w:p w:rsidR="000D38D0" w:rsidRDefault="0067037F">
      <w:pPr>
        <w:spacing w:line="360" w:lineRule="auto"/>
        <w:ind w:firstLineChars="200" w:firstLine="482"/>
        <w:rPr>
          <w:rFonts w:ascii="Times New Roman" w:eastAsia="仿宋" w:hAnsi="Times New Roman" w:cs="Times New Roman"/>
          <w:b/>
          <w:sz w:val="24"/>
        </w:rPr>
      </w:pPr>
      <w:r>
        <w:rPr>
          <w:rFonts w:ascii="Times New Roman" w:eastAsia="仿宋" w:hAnsi="仿宋" w:cs="Times New Roman"/>
          <w:b/>
          <w:sz w:val="24"/>
        </w:rPr>
        <w:t>一、适用对象</w:t>
      </w:r>
    </w:p>
    <w:p w:rsidR="000D38D0" w:rsidRDefault="0067037F">
      <w:pPr>
        <w:spacing w:line="360" w:lineRule="auto"/>
        <w:ind w:firstLineChars="200" w:firstLine="480"/>
        <w:rPr>
          <w:rFonts w:ascii="Times New Roman" w:eastAsia="仿宋" w:hAnsi="Times New Roman" w:cs="Times New Roman"/>
          <w:sz w:val="24"/>
        </w:rPr>
      </w:pPr>
      <w:r>
        <w:rPr>
          <w:rFonts w:ascii="Times New Roman" w:eastAsia="仿宋" w:hAnsi="仿宋" w:cs="Times New Roman"/>
          <w:sz w:val="24"/>
        </w:rPr>
        <w:t>本实施细则面向建筑工程学院</w:t>
      </w:r>
      <w:r w:rsidR="00B369C7">
        <w:rPr>
          <w:rFonts w:ascii="Times New Roman" w:eastAsia="仿宋" w:hAnsi="仿宋" w:cs="Times New Roman" w:hint="eastAsia"/>
          <w:sz w:val="24"/>
        </w:rPr>
        <w:t>2021</w:t>
      </w:r>
      <w:r w:rsidR="00C86AC1">
        <w:rPr>
          <w:rFonts w:ascii="Times New Roman" w:eastAsia="仿宋" w:hAnsi="仿宋" w:cs="Times New Roman"/>
          <w:sz w:val="24"/>
        </w:rPr>
        <w:t>届</w:t>
      </w:r>
      <w:r>
        <w:rPr>
          <w:rFonts w:ascii="Times New Roman" w:eastAsia="仿宋" w:hAnsi="仿宋" w:cs="Times New Roman"/>
          <w:sz w:val="24"/>
        </w:rPr>
        <w:t>本科毕业生。</w:t>
      </w:r>
    </w:p>
    <w:p w:rsidR="000D38D0" w:rsidRDefault="0067037F">
      <w:pPr>
        <w:spacing w:line="360" w:lineRule="auto"/>
        <w:ind w:firstLineChars="200" w:firstLine="482"/>
        <w:rPr>
          <w:rFonts w:ascii="Times New Roman" w:eastAsia="仿宋" w:hAnsi="仿宋" w:cs="Times New Roman"/>
          <w:b/>
          <w:sz w:val="24"/>
        </w:rPr>
      </w:pPr>
      <w:r>
        <w:rPr>
          <w:rFonts w:ascii="Times New Roman" w:eastAsia="仿宋" w:hAnsi="仿宋" w:cs="Times New Roman"/>
          <w:b/>
          <w:sz w:val="24"/>
        </w:rPr>
        <w:t>二、组织领导</w:t>
      </w:r>
    </w:p>
    <w:p w:rsidR="000D38D0" w:rsidRDefault="0067037F">
      <w:pPr>
        <w:spacing w:line="360" w:lineRule="auto"/>
        <w:ind w:firstLineChars="200" w:firstLine="480"/>
        <w:rPr>
          <w:rFonts w:ascii="Times New Roman" w:eastAsia="仿宋" w:hAnsi="Times New Roman" w:cs="Times New Roman"/>
          <w:sz w:val="24"/>
        </w:rPr>
      </w:pPr>
      <w:r>
        <w:rPr>
          <w:rFonts w:ascii="Times New Roman" w:eastAsia="仿宋" w:hAnsi="仿宋" w:cs="Times New Roman"/>
          <w:sz w:val="24"/>
        </w:rPr>
        <w:t>学院成立</w:t>
      </w:r>
      <w:r>
        <w:rPr>
          <w:rFonts w:ascii="Times New Roman" w:eastAsia="仿宋" w:hAnsi="仿宋" w:cs="Times New Roman" w:hint="eastAsia"/>
          <w:sz w:val="24"/>
        </w:rPr>
        <w:t>以</w:t>
      </w:r>
      <w:r w:rsidR="00D73AB9">
        <w:rPr>
          <w:rFonts w:ascii="Times New Roman" w:eastAsia="仿宋" w:hAnsi="仿宋" w:cs="Times New Roman" w:hint="eastAsia"/>
          <w:sz w:val="24"/>
        </w:rPr>
        <w:t>书记、</w:t>
      </w:r>
      <w:r>
        <w:rPr>
          <w:rFonts w:ascii="Times New Roman" w:eastAsia="仿宋" w:hAnsi="仿宋" w:cs="Times New Roman"/>
          <w:sz w:val="24"/>
        </w:rPr>
        <w:t>院长任组长，副院长</w:t>
      </w:r>
      <w:r w:rsidR="0084205A">
        <w:rPr>
          <w:rFonts w:ascii="Times New Roman" w:eastAsia="仿宋" w:hAnsi="仿宋" w:cs="Times New Roman" w:hint="eastAsia"/>
          <w:sz w:val="24"/>
        </w:rPr>
        <w:t>、</w:t>
      </w:r>
      <w:r>
        <w:rPr>
          <w:rFonts w:ascii="Times New Roman" w:eastAsia="仿宋" w:hAnsi="仿宋" w:cs="Times New Roman"/>
          <w:sz w:val="24"/>
        </w:rPr>
        <w:t>副书记</w:t>
      </w:r>
      <w:r>
        <w:rPr>
          <w:rFonts w:ascii="Times New Roman" w:eastAsia="仿宋" w:hAnsi="仿宋" w:cs="Times New Roman" w:hint="eastAsia"/>
          <w:sz w:val="24"/>
        </w:rPr>
        <w:t>以及</w:t>
      </w:r>
      <w:r>
        <w:rPr>
          <w:rFonts w:ascii="Times New Roman" w:eastAsia="仿宋" w:hAnsi="仿宋" w:cs="Times New Roman"/>
          <w:sz w:val="24"/>
        </w:rPr>
        <w:t>教师代表</w:t>
      </w:r>
      <w:r>
        <w:rPr>
          <w:rFonts w:ascii="Times New Roman" w:eastAsia="仿宋" w:hAnsi="仿宋" w:cs="Times New Roman" w:hint="eastAsia"/>
          <w:sz w:val="24"/>
        </w:rPr>
        <w:t>为成员的</w:t>
      </w:r>
      <w:r>
        <w:rPr>
          <w:rFonts w:ascii="Times New Roman" w:eastAsia="仿宋" w:hAnsi="仿宋" w:cs="Times New Roman"/>
          <w:sz w:val="24"/>
        </w:rPr>
        <w:t>推免工作小组，成员一般不少于</w:t>
      </w:r>
      <w:r>
        <w:rPr>
          <w:rFonts w:ascii="Times New Roman" w:eastAsia="仿宋" w:hAnsi="Times New Roman" w:cs="Times New Roman"/>
          <w:sz w:val="24"/>
        </w:rPr>
        <w:t>7</w:t>
      </w:r>
      <w:r>
        <w:rPr>
          <w:rFonts w:ascii="Times New Roman" w:eastAsia="仿宋" w:hAnsi="仿宋" w:cs="Times New Roman"/>
          <w:sz w:val="24"/>
        </w:rPr>
        <w:t>人。小组全面负责本单位的推免工作，小组成员实行回避制度。</w:t>
      </w:r>
    </w:p>
    <w:p w:rsidR="000D38D0" w:rsidRDefault="00355512">
      <w:pPr>
        <w:spacing w:line="360" w:lineRule="auto"/>
        <w:ind w:firstLineChars="200" w:firstLine="482"/>
        <w:rPr>
          <w:rFonts w:ascii="Times New Roman" w:eastAsia="仿宋" w:hAnsi="仿宋" w:cs="Times New Roman"/>
          <w:b/>
          <w:sz w:val="24"/>
        </w:rPr>
      </w:pPr>
      <w:r>
        <w:rPr>
          <w:rFonts w:ascii="Times New Roman" w:eastAsia="仿宋" w:hAnsi="仿宋" w:cs="Times New Roman" w:hint="eastAsia"/>
          <w:b/>
          <w:sz w:val="24"/>
        </w:rPr>
        <w:t>三</w:t>
      </w:r>
      <w:r w:rsidR="00EE17D9">
        <w:rPr>
          <w:rFonts w:ascii="Times New Roman" w:eastAsia="仿宋" w:hAnsi="仿宋" w:cs="Times New Roman"/>
          <w:b/>
          <w:sz w:val="24"/>
        </w:rPr>
        <w:t>、</w:t>
      </w:r>
      <w:r w:rsidR="003B54B3">
        <w:rPr>
          <w:rFonts w:ascii="Times New Roman" w:eastAsia="仿宋" w:hAnsi="仿宋" w:cs="Times New Roman"/>
          <w:b/>
          <w:sz w:val="24"/>
        </w:rPr>
        <w:t>基本</w:t>
      </w:r>
      <w:r w:rsidR="0067037F">
        <w:rPr>
          <w:rFonts w:ascii="Times New Roman" w:eastAsia="仿宋" w:hAnsi="仿宋" w:cs="Times New Roman"/>
          <w:b/>
          <w:sz w:val="24"/>
        </w:rPr>
        <w:t>条件</w:t>
      </w:r>
    </w:p>
    <w:p w:rsidR="000D38D0" w:rsidRDefault="0067037F">
      <w:pPr>
        <w:spacing w:line="360" w:lineRule="auto"/>
        <w:ind w:firstLineChars="200" w:firstLine="480"/>
        <w:rPr>
          <w:rFonts w:ascii="Times New Roman" w:eastAsia="仿宋" w:hAnsi="Times New Roman" w:cs="Times New Roman"/>
          <w:sz w:val="24"/>
        </w:rPr>
      </w:pPr>
      <w:r>
        <w:rPr>
          <w:rFonts w:ascii="Times New Roman" w:eastAsia="仿宋" w:hAnsi="仿宋" w:cs="Times New Roman" w:hint="eastAsia"/>
          <w:sz w:val="24"/>
        </w:rPr>
        <w:t>1.</w:t>
      </w:r>
      <w:r w:rsidR="00EE17D9">
        <w:rPr>
          <w:rFonts w:ascii="Times New Roman" w:eastAsia="仿宋" w:hAnsi="仿宋" w:cs="Times New Roman" w:hint="eastAsia"/>
          <w:sz w:val="24"/>
        </w:rPr>
        <w:t xml:space="preserve"> </w:t>
      </w:r>
      <w:r>
        <w:rPr>
          <w:rFonts w:ascii="Times New Roman" w:eastAsia="仿宋" w:hAnsi="仿宋" w:cs="Times New Roman"/>
          <w:sz w:val="24"/>
        </w:rPr>
        <w:t>我院纳入国家普通本科招生计划录取的应届本科毕业生</w:t>
      </w:r>
      <w:r>
        <w:rPr>
          <w:rFonts w:ascii="Times New Roman" w:eastAsia="仿宋" w:hAnsi="仿宋" w:cs="Times New Roman" w:hint="eastAsia"/>
          <w:sz w:val="24"/>
        </w:rPr>
        <w:t>；</w:t>
      </w:r>
    </w:p>
    <w:p w:rsidR="000D38D0" w:rsidRDefault="0067037F">
      <w:pPr>
        <w:spacing w:line="360" w:lineRule="auto"/>
        <w:ind w:firstLineChars="200" w:firstLine="480"/>
        <w:rPr>
          <w:rFonts w:ascii="Times New Roman" w:eastAsia="仿宋" w:hAnsi="Times New Roman" w:cs="Times New Roman"/>
          <w:sz w:val="24"/>
        </w:rPr>
      </w:pPr>
      <w:r>
        <w:rPr>
          <w:rFonts w:ascii="Times New Roman" w:eastAsia="仿宋" w:hAnsi="仿宋" w:cs="Times New Roman" w:hint="eastAsia"/>
          <w:sz w:val="24"/>
        </w:rPr>
        <w:t>2.</w:t>
      </w:r>
      <w:r w:rsidR="00EE17D9">
        <w:rPr>
          <w:rFonts w:ascii="Times New Roman" w:eastAsia="仿宋" w:hAnsi="仿宋" w:cs="Times New Roman" w:hint="eastAsia"/>
          <w:sz w:val="24"/>
        </w:rPr>
        <w:t xml:space="preserve"> </w:t>
      </w:r>
      <w:r>
        <w:rPr>
          <w:rFonts w:ascii="Times New Roman" w:eastAsia="仿宋" w:hAnsi="仿宋" w:cs="Times New Roman"/>
          <w:sz w:val="24"/>
        </w:rPr>
        <w:t>具有高尚的爱国主义情操和集体主义精神，</w:t>
      </w:r>
      <w:r w:rsidR="0084205A">
        <w:rPr>
          <w:rFonts w:ascii="Times New Roman" w:eastAsia="仿宋" w:hAnsi="仿宋" w:cs="Times New Roman" w:hint="eastAsia"/>
          <w:sz w:val="24"/>
        </w:rPr>
        <w:t>理想</w:t>
      </w:r>
      <w:r>
        <w:rPr>
          <w:rFonts w:ascii="Times New Roman" w:eastAsia="仿宋" w:hAnsi="仿宋" w:cs="Times New Roman" w:hint="eastAsia"/>
          <w:sz w:val="24"/>
        </w:rPr>
        <w:t>信念</w:t>
      </w:r>
      <w:r>
        <w:rPr>
          <w:rFonts w:ascii="Times New Roman" w:eastAsia="仿宋" w:hAnsi="仿宋" w:cs="Times New Roman"/>
          <w:sz w:val="24"/>
        </w:rPr>
        <w:t>坚定，社会责任感强，遵纪守法，积极向上，身心健康</w:t>
      </w:r>
      <w:r>
        <w:rPr>
          <w:rFonts w:ascii="Times New Roman" w:eastAsia="仿宋" w:hAnsi="仿宋" w:cs="Times New Roman" w:hint="eastAsia"/>
          <w:sz w:val="24"/>
        </w:rPr>
        <w:t>；</w:t>
      </w:r>
    </w:p>
    <w:p w:rsidR="000D38D0" w:rsidRDefault="0067037F">
      <w:pPr>
        <w:spacing w:line="360" w:lineRule="auto"/>
        <w:ind w:firstLineChars="200" w:firstLine="480"/>
        <w:rPr>
          <w:rFonts w:ascii="Times New Roman" w:eastAsia="仿宋" w:hAnsi="Times New Roman" w:cs="Times New Roman"/>
          <w:sz w:val="24"/>
        </w:rPr>
      </w:pPr>
      <w:r>
        <w:rPr>
          <w:rFonts w:ascii="Times New Roman" w:eastAsia="仿宋" w:hAnsi="仿宋" w:cs="Times New Roman" w:hint="eastAsia"/>
          <w:sz w:val="24"/>
        </w:rPr>
        <w:t>3.</w:t>
      </w:r>
      <w:r w:rsidR="00EE17D9">
        <w:rPr>
          <w:rFonts w:ascii="Times New Roman" w:eastAsia="仿宋" w:hAnsi="仿宋" w:cs="Times New Roman" w:hint="eastAsia"/>
          <w:sz w:val="24"/>
        </w:rPr>
        <w:t xml:space="preserve"> </w:t>
      </w:r>
      <w:r>
        <w:rPr>
          <w:rFonts w:ascii="Times New Roman" w:eastAsia="仿宋" w:hAnsi="仿宋" w:cs="Times New Roman"/>
          <w:sz w:val="24"/>
        </w:rPr>
        <w:t>勤奋学习，刻苦钻研，成绩优秀，学术研究兴趣浓厚，有较强的创新意识和创新能力</w:t>
      </w:r>
      <w:r>
        <w:rPr>
          <w:rFonts w:ascii="Times New Roman" w:eastAsia="仿宋" w:hAnsi="仿宋" w:cs="Times New Roman" w:hint="eastAsia"/>
          <w:sz w:val="24"/>
        </w:rPr>
        <w:t>；</w:t>
      </w:r>
    </w:p>
    <w:p w:rsidR="000D38D0" w:rsidRDefault="0067037F">
      <w:pPr>
        <w:spacing w:line="360" w:lineRule="auto"/>
        <w:ind w:firstLineChars="200" w:firstLine="480"/>
        <w:rPr>
          <w:rFonts w:ascii="Times New Roman" w:eastAsia="仿宋" w:hAnsi="Times New Roman" w:cs="Times New Roman"/>
          <w:sz w:val="24"/>
        </w:rPr>
      </w:pPr>
      <w:r>
        <w:rPr>
          <w:rFonts w:ascii="Times New Roman" w:eastAsia="仿宋" w:hAnsi="仿宋" w:cs="Times New Roman" w:hint="eastAsia"/>
          <w:sz w:val="24"/>
        </w:rPr>
        <w:t>4.</w:t>
      </w:r>
      <w:r w:rsidR="00EE17D9">
        <w:rPr>
          <w:rFonts w:ascii="Times New Roman" w:eastAsia="仿宋" w:hAnsi="仿宋" w:cs="Times New Roman" w:hint="eastAsia"/>
          <w:sz w:val="24"/>
        </w:rPr>
        <w:t xml:space="preserve"> </w:t>
      </w:r>
      <w:r>
        <w:rPr>
          <w:rFonts w:ascii="Times New Roman" w:eastAsia="仿宋" w:hAnsi="仿宋" w:cs="Times New Roman"/>
          <w:sz w:val="24"/>
        </w:rPr>
        <w:t>诚实守信，学风端正，无任何考试</w:t>
      </w:r>
      <w:r w:rsidR="005C42CE">
        <w:rPr>
          <w:rFonts w:ascii="Times New Roman" w:eastAsia="仿宋" w:hAnsi="仿宋" w:cs="Times New Roman"/>
          <w:sz w:val="24"/>
        </w:rPr>
        <w:t>不及格</w:t>
      </w:r>
      <w:r w:rsidR="005C42CE">
        <w:rPr>
          <w:rFonts w:ascii="Times New Roman" w:eastAsia="仿宋" w:hAnsi="仿宋" w:cs="Times New Roman" w:hint="eastAsia"/>
          <w:sz w:val="24"/>
        </w:rPr>
        <w:t>、</w:t>
      </w:r>
      <w:r>
        <w:rPr>
          <w:rFonts w:ascii="Times New Roman" w:eastAsia="仿宋" w:hAnsi="仿宋" w:cs="Times New Roman"/>
          <w:sz w:val="24"/>
        </w:rPr>
        <w:t>作弊和剽窃他人学术成果记录</w:t>
      </w:r>
      <w:r>
        <w:rPr>
          <w:rFonts w:ascii="Times New Roman" w:eastAsia="仿宋" w:hAnsi="仿宋" w:cs="Times New Roman" w:hint="eastAsia"/>
          <w:sz w:val="24"/>
        </w:rPr>
        <w:t>；</w:t>
      </w:r>
    </w:p>
    <w:p w:rsidR="000D38D0" w:rsidRDefault="0067037F">
      <w:pPr>
        <w:spacing w:line="360" w:lineRule="auto"/>
        <w:ind w:firstLineChars="200" w:firstLine="480"/>
        <w:rPr>
          <w:rFonts w:ascii="Times New Roman" w:eastAsia="仿宋" w:hAnsi="仿宋" w:cs="Times New Roman"/>
          <w:sz w:val="24"/>
        </w:rPr>
      </w:pPr>
      <w:r>
        <w:rPr>
          <w:rFonts w:ascii="Times New Roman" w:eastAsia="仿宋" w:hAnsi="仿宋" w:cs="Times New Roman" w:hint="eastAsia"/>
          <w:sz w:val="24"/>
        </w:rPr>
        <w:t>5.</w:t>
      </w:r>
      <w:r w:rsidR="00EE17D9">
        <w:rPr>
          <w:rFonts w:ascii="Times New Roman" w:eastAsia="仿宋" w:hAnsi="仿宋" w:cs="Times New Roman" w:hint="eastAsia"/>
          <w:sz w:val="24"/>
        </w:rPr>
        <w:t xml:space="preserve"> </w:t>
      </w:r>
      <w:r>
        <w:rPr>
          <w:rFonts w:ascii="Times New Roman" w:eastAsia="仿宋" w:hAnsi="仿宋" w:cs="Times New Roman"/>
          <w:sz w:val="24"/>
        </w:rPr>
        <w:t>按期完成本专业培养方案规定的前六学期</w:t>
      </w:r>
      <w:r w:rsidR="00C51886">
        <w:rPr>
          <w:rFonts w:ascii="Times New Roman" w:eastAsia="仿宋" w:hAnsi="仿宋" w:cs="Times New Roman" w:hint="eastAsia"/>
          <w:sz w:val="24"/>
        </w:rPr>
        <w:t>（或前八学期）</w:t>
      </w:r>
      <w:r>
        <w:rPr>
          <w:rFonts w:ascii="Times New Roman" w:eastAsia="仿宋" w:hAnsi="仿宋" w:cs="Times New Roman"/>
          <w:sz w:val="24"/>
        </w:rPr>
        <w:t>的课程</w:t>
      </w:r>
      <w:r w:rsidR="00C51886">
        <w:rPr>
          <w:rFonts w:ascii="Times New Roman" w:eastAsia="仿宋" w:hAnsi="仿宋" w:cs="Times New Roman" w:hint="eastAsia"/>
          <w:sz w:val="24"/>
        </w:rPr>
        <w:t>，</w:t>
      </w:r>
      <w:r>
        <w:rPr>
          <w:rFonts w:ascii="Times New Roman" w:eastAsia="仿宋" w:hAnsi="仿宋" w:cs="Times New Roman"/>
          <w:sz w:val="24"/>
        </w:rPr>
        <w:t>并取得学分</w:t>
      </w:r>
      <w:r>
        <w:rPr>
          <w:rFonts w:ascii="Times New Roman" w:eastAsia="仿宋" w:hAnsi="仿宋" w:cs="Times New Roman" w:hint="eastAsia"/>
          <w:sz w:val="24"/>
        </w:rPr>
        <w:t>且</w:t>
      </w:r>
      <w:r>
        <w:rPr>
          <w:rFonts w:ascii="Times New Roman" w:eastAsia="仿宋" w:hAnsi="仿宋" w:cs="Times New Roman"/>
          <w:sz w:val="24"/>
        </w:rPr>
        <w:t>无不及格课程，</w:t>
      </w:r>
      <w:r w:rsidR="00CE1CDD">
        <w:rPr>
          <w:rFonts w:ascii="Times New Roman" w:eastAsia="仿宋" w:hAnsi="仿宋" w:cs="Times New Roman" w:hint="eastAsia"/>
          <w:sz w:val="24"/>
        </w:rPr>
        <w:t>加权学分成绩（百分制）</w:t>
      </w:r>
      <w:r>
        <w:rPr>
          <w:rFonts w:ascii="Times New Roman" w:eastAsia="仿宋" w:hAnsi="仿宋" w:cs="Times New Roman"/>
          <w:sz w:val="24"/>
        </w:rPr>
        <w:t>在本专业排名前</w:t>
      </w:r>
      <w:r>
        <w:rPr>
          <w:rFonts w:ascii="Times New Roman" w:eastAsia="仿宋" w:hAnsi="Times New Roman" w:cs="Times New Roman"/>
          <w:sz w:val="24"/>
        </w:rPr>
        <w:t>30%</w:t>
      </w:r>
      <w:r>
        <w:rPr>
          <w:rFonts w:ascii="Times New Roman" w:eastAsia="仿宋" w:hAnsi="仿宋" w:cs="Times New Roman"/>
          <w:sz w:val="24"/>
        </w:rPr>
        <w:t>（</w:t>
      </w:r>
      <w:r w:rsidR="00CE1CDD">
        <w:rPr>
          <w:rFonts w:ascii="Times New Roman" w:eastAsia="仿宋" w:hAnsi="仿宋" w:cs="Times New Roman" w:hint="eastAsia"/>
          <w:sz w:val="24"/>
        </w:rPr>
        <w:t>加权学分成绩由教务系统导出</w:t>
      </w:r>
      <w:r>
        <w:rPr>
          <w:rFonts w:ascii="Times New Roman" w:eastAsia="仿宋" w:hAnsi="仿宋" w:cs="Times New Roman"/>
          <w:sz w:val="24"/>
        </w:rPr>
        <w:t>）</w:t>
      </w:r>
      <w:r>
        <w:rPr>
          <w:rFonts w:ascii="Times New Roman" w:eastAsia="仿宋" w:hAnsi="仿宋" w:cs="Times New Roman" w:hint="eastAsia"/>
          <w:sz w:val="24"/>
        </w:rPr>
        <w:t>；</w:t>
      </w:r>
    </w:p>
    <w:p w:rsidR="005D0BE8" w:rsidRPr="005D0BE8" w:rsidRDefault="005D0BE8">
      <w:pPr>
        <w:spacing w:line="360" w:lineRule="auto"/>
        <w:ind w:firstLineChars="200" w:firstLine="480"/>
        <w:rPr>
          <w:rFonts w:ascii="Times New Roman" w:eastAsia="仿宋" w:hAnsi="Times New Roman" w:cs="Times New Roman"/>
          <w:sz w:val="24"/>
        </w:rPr>
      </w:pPr>
      <w:r w:rsidRPr="005D0BE8">
        <w:rPr>
          <w:rFonts w:ascii="Times New Roman" w:eastAsia="仿宋" w:hAnsi="仿宋" w:cs="Times New Roman" w:hint="eastAsia"/>
          <w:sz w:val="24"/>
        </w:rPr>
        <w:t xml:space="preserve">6. </w:t>
      </w:r>
      <w:r w:rsidRPr="005D0BE8">
        <w:rPr>
          <w:rFonts w:ascii="Times New Roman" w:eastAsia="仿宋" w:hAnsi="仿宋" w:cs="Times New Roman" w:hint="eastAsia"/>
          <w:sz w:val="24"/>
        </w:rPr>
        <w:t>外语基础</w:t>
      </w:r>
      <w:r w:rsidR="00D77DC4">
        <w:rPr>
          <w:rFonts w:ascii="Times New Roman" w:eastAsia="仿宋" w:hAnsi="仿宋" w:cs="Times New Roman" w:hint="eastAsia"/>
          <w:sz w:val="24"/>
        </w:rPr>
        <w:t>较</w:t>
      </w:r>
      <w:r w:rsidRPr="005D0BE8">
        <w:rPr>
          <w:rFonts w:ascii="Times New Roman" w:eastAsia="仿宋" w:hAnsi="仿宋" w:cs="Times New Roman" w:hint="eastAsia"/>
          <w:sz w:val="24"/>
        </w:rPr>
        <w:t>好，通过全国大学英语四级考试，考试成绩在</w:t>
      </w:r>
      <w:r w:rsidRPr="005D0BE8">
        <w:rPr>
          <w:rFonts w:ascii="Times New Roman" w:eastAsia="仿宋" w:hAnsi="仿宋" w:cs="Times New Roman" w:hint="eastAsia"/>
          <w:sz w:val="24"/>
        </w:rPr>
        <w:t>425</w:t>
      </w:r>
      <w:r w:rsidRPr="005D0BE8">
        <w:rPr>
          <w:rFonts w:ascii="Times New Roman" w:eastAsia="仿宋" w:hAnsi="仿宋" w:cs="Times New Roman" w:hint="eastAsia"/>
          <w:sz w:val="24"/>
        </w:rPr>
        <w:t>分以上（含</w:t>
      </w:r>
      <w:r w:rsidRPr="005D0BE8">
        <w:rPr>
          <w:rFonts w:ascii="Times New Roman" w:eastAsia="仿宋" w:hAnsi="仿宋" w:cs="Times New Roman" w:hint="eastAsia"/>
          <w:sz w:val="24"/>
        </w:rPr>
        <w:t>425</w:t>
      </w:r>
      <w:r w:rsidRPr="005D0BE8">
        <w:rPr>
          <w:rFonts w:ascii="Times New Roman" w:eastAsia="仿宋" w:hAnsi="仿宋" w:cs="Times New Roman" w:hint="eastAsia"/>
          <w:sz w:val="24"/>
        </w:rPr>
        <w:t>分）；</w:t>
      </w:r>
    </w:p>
    <w:p w:rsidR="000D38D0" w:rsidRDefault="001733AE">
      <w:pPr>
        <w:spacing w:line="360" w:lineRule="auto"/>
        <w:ind w:firstLineChars="200" w:firstLine="480"/>
        <w:rPr>
          <w:rFonts w:ascii="Times New Roman" w:eastAsia="仿宋" w:hAnsi="Times New Roman" w:cs="Times New Roman"/>
          <w:sz w:val="24"/>
        </w:rPr>
      </w:pPr>
      <w:r>
        <w:rPr>
          <w:rFonts w:ascii="Times New Roman" w:eastAsia="仿宋" w:hAnsi="仿宋" w:cs="Times New Roman" w:hint="eastAsia"/>
          <w:sz w:val="24"/>
        </w:rPr>
        <w:lastRenderedPageBreak/>
        <w:t>7</w:t>
      </w:r>
      <w:r w:rsidR="0067037F">
        <w:rPr>
          <w:rFonts w:ascii="Times New Roman" w:eastAsia="仿宋" w:hAnsi="仿宋" w:cs="Times New Roman" w:hint="eastAsia"/>
          <w:sz w:val="24"/>
        </w:rPr>
        <w:t>.</w:t>
      </w:r>
      <w:r w:rsidR="00EE17D9">
        <w:rPr>
          <w:rFonts w:ascii="Times New Roman" w:eastAsia="仿宋" w:hAnsi="仿宋" w:cs="Times New Roman" w:hint="eastAsia"/>
          <w:sz w:val="24"/>
        </w:rPr>
        <w:t xml:space="preserve"> </w:t>
      </w:r>
      <w:r w:rsidR="0067037F">
        <w:rPr>
          <w:rFonts w:ascii="Times New Roman" w:eastAsia="仿宋" w:hAnsi="仿宋" w:cs="Times New Roman"/>
          <w:sz w:val="24"/>
        </w:rPr>
        <w:t>品行表现优良，无任何违法</w:t>
      </w:r>
      <w:r w:rsidR="0084205A">
        <w:rPr>
          <w:rFonts w:ascii="Times New Roman" w:eastAsia="仿宋" w:hAnsi="仿宋" w:cs="Times New Roman" w:hint="eastAsia"/>
          <w:sz w:val="24"/>
        </w:rPr>
        <w:t>、</w:t>
      </w:r>
      <w:r w:rsidR="0067037F">
        <w:rPr>
          <w:rFonts w:ascii="Times New Roman" w:eastAsia="仿宋" w:hAnsi="仿宋" w:cs="Times New Roman"/>
          <w:sz w:val="24"/>
        </w:rPr>
        <w:t>违纪受处分记录</w:t>
      </w:r>
      <w:r w:rsidR="0067037F">
        <w:rPr>
          <w:rFonts w:ascii="Times New Roman" w:eastAsia="仿宋" w:hAnsi="仿宋" w:cs="Times New Roman" w:hint="eastAsia"/>
          <w:sz w:val="24"/>
        </w:rPr>
        <w:t>。</w:t>
      </w:r>
    </w:p>
    <w:p w:rsidR="00EE17D9" w:rsidRDefault="00EE17D9" w:rsidP="00EE17D9">
      <w:pPr>
        <w:spacing w:line="360" w:lineRule="auto"/>
        <w:ind w:firstLineChars="200" w:firstLine="482"/>
        <w:rPr>
          <w:rFonts w:ascii="Times New Roman" w:eastAsia="仿宋" w:hAnsi="仿宋" w:cs="Times New Roman"/>
          <w:b/>
          <w:sz w:val="24"/>
        </w:rPr>
      </w:pPr>
      <w:r>
        <w:rPr>
          <w:rFonts w:ascii="Times New Roman" w:eastAsia="仿宋" w:hAnsi="仿宋" w:cs="Times New Roman" w:hint="eastAsia"/>
          <w:b/>
          <w:sz w:val="24"/>
        </w:rPr>
        <w:t>四、推荐工作程序</w:t>
      </w:r>
    </w:p>
    <w:p w:rsidR="00EE17D9" w:rsidRDefault="00EE17D9" w:rsidP="00EE17D9">
      <w:pPr>
        <w:spacing w:line="360" w:lineRule="auto"/>
        <w:ind w:firstLineChars="200" w:firstLine="480"/>
        <w:rPr>
          <w:rFonts w:ascii="Times New Roman" w:eastAsia="仿宋" w:hAnsi="仿宋" w:cs="Times New Roman"/>
          <w:sz w:val="24"/>
        </w:rPr>
      </w:pPr>
      <w:r>
        <w:rPr>
          <w:rFonts w:ascii="Times New Roman" w:eastAsia="仿宋" w:hAnsi="仿宋" w:cs="Times New Roman" w:hint="eastAsia"/>
          <w:sz w:val="24"/>
        </w:rPr>
        <w:t xml:space="preserve">1. </w:t>
      </w:r>
      <w:r>
        <w:rPr>
          <w:rFonts w:ascii="Times New Roman" w:eastAsia="仿宋" w:hAnsi="仿宋" w:cs="Times New Roman" w:hint="eastAsia"/>
          <w:sz w:val="24"/>
        </w:rPr>
        <w:t>符合推</w:t>
      </w:r>
      <w:r w:rsidR="00C51886">
        <w:rPr>
          <w:rFonts w:ascii="Times New Roman" w:eastAsia="仿宋" w:hAnsi="仿宋" w:cs="Times New Roman" w:hint="eastAsia"/>
          <w:sz w:val="24"/>
        </w:rPr>
        <w:t>免</w:t>
      </w:r>
      <w:r w:rsidR="005131A4">
        <w:rPr>
          <w:rFonts w:ascii="Times New Roman" w:eastAsia="仿宋" w:hAnsi="仿宋" w:cs="Times New Roman" w:hint="eastAsia"/>
          <w:sz w:val="24"/>
        </w:rPr>
        <w:t>生基本</w:t>
      </w:r>
      <w:r>
        <w:rPr>
          <w:rFonts w:ascii="Times New Roman" w:eastAsia="仿宋" w:hAnsi="仿宋" w:cs="Times New Roman" w:hint="eastAsia"/>
          <w:sz w:val="24"/>
        </w:rPr>
        <w:t>条件且有意申请者</w:t>
      </w:r>
      <w:r w:rsidR="00C51886">
        <w:rPr>
          <w:rFonts w:ascii="Times New Roman" w:eastAsia="仿宋" w:hAnsi="仿宋" w:cs="Times New Roman" w:hint="eastAsia"/>
          <w:sz w:val="24"/>
        </w:rPr>
        <w:t>，</w:t>
      </w:r>
      <w:r>
        <w:rPr>
          <w:rFonts w:ascii="Times New Roman" w:eastAsia="仿宋" w:hAnsi="仿宋" w:cs="Times New Roman" w:hint="eastAsia"/>
          <w:sz w:val="24"/>
        </w:rPr>
        <w:t>须填写《聊城大学推荐优秀应届本科毕业生免试攻读研究生申请表》，将申请表及相关证明材料原件提交至学院</w:t>
      </w:r>
      <w:r w:rsidR="005131A4">
        <w:rPr>
          <w:rFonts w:ascii="Times New Roman" w:eastAsia="仿宋" w:hAnsi="仿宋" w:cs="Times New Roman" w:hint="eastAsia"/>
          <w:sz w:val="24"/>
        </w:rPr>
        <w:t>；</w:t>
      </w:r>
      <w:r w:rsidR="00C51886">
        <w:rPr>
          <w:rFonts w:ascii="Times New Roman" w:eastAsia="仿宋" w:hAnsi="仿宋" w:cs="Times New Roman" w:hint="eastAsia"/>
          <w:sz w:val="24"/>
        </w:rPr>
        <w:t>不提交申请者，视为放弃推免资格；</w:t>
      </w:r>
    </w:p>
    <w:p w:rsidR="00EE17D9" w:rsidRDefault="00EE17D9" w:rsidP="00EE17D9">
      <w:pPr>
        <w:spacing w:line="360" w:lineRule="auto"/>
        <w:ind w:firstLineChars="200" w:firstLine="480"/>
        <w:rPr>
          <w:rFonts w:ascii="Times New Roman" w:eastAsia="仿宋" w:hAnsi="仿宋" w:cs="Times New Roman"/>
          <w:sz w:val="24"/>
        </w:rPr>
      </w:pPr>
      <w:r>
        <w:rPr>
          <w:rFonts w:ascii="Times New Roman" w:eastAsia="仿宋" w:hAnsi="仿宋" w:cs="Times New Roman" w:hint="eastAsia"/>
          <w:sz w:val="24"/>
        </w:rPr>
        <w:t xml:space="preserve">2. </w:t>
      </w:r>
      <w:r>
        <w:rPr>
          <w:rFonts w:ascii="Times New Roman" w:eastAsia="仿宋" w:hAnsi="仿宋" w:cs="Times New Roman" w:hint="eastAsia"/>
          <w:sz w:val="24"/>
        </w:rPr>
        <w:t>学院按照推免工作细则的相关要求，</w:t>
      </w:r>
      <w:r w:rsidR="005131A4">
        <w:rPr>
          <w:rFonts w:ascii="Times New Roman" w:eastAsia="仿宋" w:hAnsi="仿宋" w:cs="Times New Roman" w:hint="eastAsia"/>
          <w:sz w:val="24"/>
        </w:rPr>
        <w:t>计算申请者的综合成绩</w:t>
      </w:r>
      <w:r w:rsidR="000135C2">
        <w:rPr>
          <w:rFonts w:ascii="Times New Roman" w:eastAsia="仿宋" w:hAnsi="仿宋" w:cs="Times New Roman" w:hint="eastAsia"/>
          <w:sz w:val="24"/>
        </w:rPr>
        <w:t>，</w:t>
      </w:r>
      <w:r w:rsidR="005A5BF2">
        <w:rPr>
          <w:rFonts w:ascii="Times New Roman" w:eastAsia="仿宋" w:hAnsi="仿宋" w:cs="Times New Roman" w:hint="eastAsia"/>
          <w:sz w:val="24"/>
        </w:rPr>
        <w:t>计算方法见</w:t>
      </w:r>
      <w:r w:rsidR="000135C2">
        <w:rPr>
          <w:rFonts w:ascii="Times New Roman" w:eastAsia="仿宋" w:hAnsi="仿宋" w:cs="Times New Roman" w:hint="eastAsia"/>
          <w:sz w:val="24"/>
        </w:rPr>
        <w:t>本细则</w:t>
      </w:r>
      <w:r w:rsidR="005A5BF2">
        <w:rPr>
          <w:rFonts w:ascii="Times New Roman" w:eastAsia="仿宋" w:hAnsi="仿宋" w:cs="Times New Roman" w:hint="eastAsia"/>
          <w:sz w:val="24"/>
        </w:rPr>
        <w:t>第五条</w:t>
      </w:r>
      <w:r w:rsidR="005131A4">
        <w:rPr>
          <w:rFonts w:ascii="Times New Roman" w:eastAsia="仿宋" w:hAnsi="仿宋" w:cs="Times New Roman" w:hint="eastAsia"/>
          <w:sz w:val="24"/>
        </w:rPr>
        <w:t>；</w:t>
      </w:r>
    </w:p>
    <w:p w:rsidR="00EE17D9" w:rsidRDefault="000135C2" w:rsidP="00EE17D9">
      <w:pPr>
        <w:spacing w:line="360" w:lineRule="auto"/>
        <w:ind w:firstLineChars="200" w:firstLine="480"/>
        <w:rPr>
          <w:rFonts w:ascii="Times New Roman" w:eastAsia="仿宋" w:hAnsi="仿宋" w:cs="Times New Roman"/>
          <w:sz w:val="24"/>
        </w:rPr>
      </w:pPr>
      <w:r>
        <w:rPr>
          <w:rFonts w:ascii="Times New Roman" w:eastAsia="仿宋" w:hAnsi="仿宋" w:cs="Times New Roman" w:hint="eastAsia"/>
          <w:sz w:val="24"/>
        </w:rPr>
        <w:t>3</w:t>
      </w:r>
      <w:r w:rsidR="00EE17D9">
        <w:rPr>
          <w:rFonts w:ascii="Times New Roman" w:eastAsia="仿宋" w:hAnsi="仿宋" w:cs="Times New Roman" w:hint="eastAsia"/>
          <w:sz w:val="24"/>
        </w:rPr>
        <w:t>.</w:t>
      </w:r>
      <w:r w:rsidR="005A5BF2">
        <w:rPr>
          <w:rFonts w:ascii="Times New Roman" w:eastAsia="仿宋" w:hAnsi="仿宋" w:cs="Times New Roman" w:hint="eastAsia"/>
          <w:sz w:val="24"/>
        </w:rPr>
        <w:t xml:space="preserve"> </w:t>
      </w:r>
      <w:r w:rsidR="005A5BF2">
        <w:rPr>
          <w:rFonts w:ascii="Times New Roman" w:eastAsia="仿宋" w:hAnsi="仿宋" w:cs="Times New Roman" w:hint="eastAsia"/>
          <w:sz w:val="24"/>
        </w:rPr>
        <w:t>学院依据</w:t>
      </w:r>
      <w:r>
        <w:rPr>
          <w:rFonts w:ascii="Times New Roman" w:eastAsia="仿宋" w:hAnsi="仿宋" w:cs="Times New Roman" w:hint="eastAsia"/>
          <w:sz w:val="24"/>
        </w:rPr>
        <w:t>申请者的综合成绩择优</w:t>
      </w:r>
      <w:r w:rsidR="005A5BF2">
        <w:rPr>
          <w:rFonts w:ascii="Times New Roman" w:eastAsia="仿宋" w:hAnsi="仿宋" w:cs="Times New Roman" w:hint="eastAsia"/>
          <w:sz w:val="24"/>
        </w:rPr>
        <w:t>确定推免名单</w:t>
      </w:r>
      <w:r w:rsidR="00EE17D9">
        <w:rPr>
          <w:rFonts w:ascii="Times New Roman" w:eastAsia="仿宋" w:hAnsi="仿宋" w:cs="Times New Roman" w:hint="eastAsia"/>
          <w:sz w:val="24"/>
        </w:rPr>
        <w:t>，并进行公示，公示期为</w:t>
      </w:r>
      <w:r w:rsidR="005D0BE8">
        <w:rPr>
          <w:rFonts w:ascii="Times New Roman" w:eastAsia="仿宋" w:hAnsi="仿宋" w:cs="Times New Roman" w:hint="eastAsia"/>
          <w:sz w:val="24"/>
        </w:rPr>
        <w:t>5</w:t>
      </w:r>
      <w:r w:rsidR="00EE17D9">
        <w:rPr>
          <w:rFonts w:ascii="Times New Roman" w:eastAsia="仿宋" w:hAnsi="仿宋" w:cs="Times New Roman" w:hint="eastAsia"/>
          <w:sz w:val="24"/>
        </w:rPr>
        <w:t>天。如</w:t>
      </w:r>
      <w:r w:rsidR="00C51886">
        <w:rPr>
          <w:rFonts w:ascii="Times New Roman" w:eastAsia="仿宋" w:hAnsi="仿宋" w:cs="Times New Roman" w:hint="eastAsia"/>
          <w:sz w:val="24"/>
        </w:rPr>
        <w:t>无</w:t>
      </w:r>
      <w:r w:rsidR="00EE17D9">
        <w:rPr>
          <w:rFonts w:ascii="Times New Roman" w:eastAsia="仿宋" w:hAnsi="仿宋" w:cs="Times New Roman" w:hint="eastAsia"/>
          <w:sz w:val="24"/>
        </w:rPr>
        <w:t>异议，学院将推免生名单上报学校推免工作小组审批；如有异议，学院将查明情况并及时公布处理结果</w:t>
      </w:r>
      <w:r w:rsidR="005131A4">
        <w:rPr>
          <w:rFonts w:ascii="Times New Roman" w:eastAsia="仿宋" w:hAnsi="仿宋" w:cs="Times New Roman" w:hint="eastAsia"/>
          <w:sz w:val="24"/>
        </w:rPr>
        <w:t>；</w:t>
      </w:r>
    </w:p>
    <w:p w:rsidR="00EE17D9" w:rsidRDefault="000135C2" w:rsidP="00EE17D9">
      <w:pPr>
        <w:spacing w:line="360" w:lineRule="auto"/>
        <w:ind w:firstLineChars="200" w:firstLine="480"/>
        <w:rPr>
          <w:rFonts w:ascii="Times New Roman" w:eastAsia="仿宋" w:hAnsi="仿宋" w:cs="Times New Roman"/>
          <w:sz w:val="24"/>
        </w:rPr>
      </w:pPr>
      <w:r>
        <w:rPr>
          <w:rFonts w:ascii="Times New Roman" w:eastAsia="仿宋" w:hAnsi="仿宋" w:cs="Times New Roman" w:hint="eastAsia"/>
          <w:sz w:val="24"/>
        </w:rPr>
        <w:t>4</w:t>
      </w:r>
      <w:r w:rsidR="00EE17D9">
        <w:rPr>
          <w:rFonts w:ascii="Times New Roman" w:eastAsia="仿宋" w:hAnsi="仿宋" w:cs="Times New Roman" w:hint="eastAsia"/>
          <w:sz w:val="24"/>
        </w:rPr>
        <w:t xml:space="preserve">. </w:t>
      </w:r>
      <w:r w:rsidR="00EE17D9">
        <w:rPr>
          <w:rFonts w:ascii="Times New Roman" w:eastAsia="仿宋" w:hAnsi="仿宋" w:cs="Times New Roman" w:hint="eastAsia"/>
          <w:sz w:val="24"/>
        </w:rPr>
        <w:t>获得推免资格的学生</w:t>
      </w:r>
      <w:r w:rsidR="00C51886">
        <w:rPr>
          <w:rFonts w:ascii="Times New Roman" w:eastAsia="仿宋" w:hAnsi="仿宋" w:cs="Times New Roman" w:hint="eastAsia"/>
          <w:sz w:val="24"/>
        </w:rPr>
        <w:t>，</w:t>
      </w:r>
      <w:r w:rsidR="00EE17D9">
        <w:rPr>
          <w:rFonts w:ascii="Times New Roman" w:eastAsia="仿宋" w:hAnsi="仿宋" w:cs="Times New Roman" w:hint="eastAsia"/>
          <w:sz w:val="24"/>
        </w:rPr>
        <w:t>通过</w:t>
      </w:r>
      <w:r w:rsidR="00C51886">
        <w:rPr>
          <w:rFonts w:ascii="Times New Roman" w:eastAsia="仿宋" w:hAnsi="仿宋" w:cs="Times New Roman" w:hint="eastAsia"/>
          <w:sz w:val="24"/>
        </w:rPr>
        <w:t>推免生服务</w:t>
      </w:r>
      <w:r w:rsidR="00EE17D9">
        <w:rPr>
          <w:rFonts w:ascii="Times New Roman" w:eastAsia="仿宋" w:hAnsi="仿宋" w:cs="Times New Roman" w:hint="eastAsia"/>
          <w:sz w:val="24"/>
        </w:rPr>
        <w:t>系统报名，自行联系接收单位，并在教育部规定的截止日期前获得接收学校的录取资格，否则视为自动放弃推免资格</w:t>
      </w:r>
      <w:r w:rsidR="001910C5">
        <w:rPr>
          <w:rFonts w:ascii="Times New Roman" w:eastAsia="仿宋" w:hAnsi="仿宋" w:cs="Times New Roman" w:hint="eastAsia"/>
          <w:sz w:val="24"/>
        </w:rPr>
        <w:t>。</w:t>
      </w:r>
    </w:p>
    <w:p w:rsidR="000D38D0" w:rsidRDefault="0067037F">
      <w:pPr>
        <w:spacing w:line="360" w:lineRule="auto"/>
        <w:ind w:firstLineChars="200" w:firstLine="482"/>
        <w:rPr>
          <w:rFonts w:ascii="Times New Roman" w:eastAsia="仿宋" w:hAnsi="仿宋" w:cs="Times New Roman"/>
          <w:b/>
          <w:sz w:val="24"/>
        </w:rPr>
      </w:pPr>
      <w:r>
        <w:rPr>
          <w:rFonts w:ascii="Times New Roman" w:eastAsia="仿宋" w:hAnsi="仿宋" w:cs="Times New Roman" w:hint="eastAsia"/>
          <w:b/>
          <w:sz w:val="24"/>
        </w:rPr>
        <w:t>五、综合成绩计算方法</w:t>
      </w:r>
    </w:p>
    <w:p w:rsidR="000D38D0" w:rsidRDefault="0067037F">
      <w:pPr>
        <w:spacing w:line="360" w:lineRule="auto"/>
        <w:ind w:firstLineChars="200" w:firstLine="480"/>
        <w:rPr>
          <w:rFonts w:ascii="Times New Roman" w:eastAsia="仿宋" w:hAnsi="仿宋" w:cs="Times New Roman"/>
          <w:sz w:val="24"/>
        </w:rPr>
      </w:pPr>
      <w:r>
        <w:rPr>
          <w:rFonts w:ascii="Times New Roman" w:eastAsia="仿宋" w:hAnsi="仿宋" w:cs="Times New Roman" w:hint="eastAsia"/>
          <w:sz w:val="24"/>
        </w:rPr>
        <w:t>推免生综合成绩由学业成绩（占</w:t>
      </w:r>
      <w:r>
        <w:rPr>
          <w:rFonts w:ascii="Times New Roman" w:eastAsia="仿宋" w:hAnsi="仿宋" w:cs="Times New Roman" w:hint="eastAsia"/>
          <w:sz w:val="24"/>
        </w:rPr>
        <w:t>80%</w:t>
      </w:r>
      <w:r>
        <w:rPr>
          <w:rFonts w:ascii="Times New Roman" w:eastAsia="仿宋" w:hAnsi="仿宋" w:cs="Times New Roman" w:hint="eastAsia"/>
          <w:sz w:val="24"/>
        </w:rPr>
        <w:t>）、奖励</w:t>
      </w:r>
      <w:r w:rsidR="0084205A">
        <w:rPr>
          <w:rFonts w:ascii="Times New Roman" w:eastAsia="仿宋" w:hAnsi="仿宋" w:cs="Times New Roman" w:hint="eastAsia"/>
          <w:sz w:val="24"/>
        </w:rPr>
        <w:t>加分</w:t>
      </w:r>
      <w:r>
        <w:rPr>
          <w:rFonts w:ascii="Times New Roman" w:eastAsia="仿宋" w:hAnsi="仿宋" w:cs="Times New Roman" w:hint="eastAsia"/>
          <w:sz w:val="24"/>
        </w:rPr>
        <w:t>成绩（占</w:t>
      </w:r>
      <w:r>
        <w:rPr>
          <w:rFonts w:ascii="Times New Roman" w:eastAsia="仿宋" w:hAnsi="仿宋" w:cs="Times New Roman" w:hint="eastAsia"/>
          <w:sz w:val="24"/>
        </w:rPr>
        <w:t>20%</w:t>
      </w:r>
      <w:r>
        <w:rPr>
          <w:rFonts w:ascii="Times New Roman" w:eastAsia="仿宋" w:hAnsi="仿宋" w:cs="Times New Roman" w:hint="eastAsia"/>
          <w:sz w:val="24"/>
        </w:rPr>
        <w:t>）</w:t>
      </w:r>
      <w:r w:rsidR="00C86AC1">
        <w:rPr>
          <w:rFonts w:ascii="Times New Roman" w:eastAsia="仿宋" w:hAnsi="仿宋" w:cs="Times New Roman" w:hint="eastAsia"/>
          <w:sz w:val="24"/>
        </w:rPr>
        <w:t>两部分</w:t>
      </w:r>
      <w:r>
        <w:rPr>
          <w:rFonts w:ascii="Times New Roman" w:eastAsia="仿宋" w:hAnsi="仿宋" w:cs="Times New Roman" w:hint="eastAsia"/>
          <w:sz w:val="24"/>
        </w:rPr>
        <w:t>组成。</w:t>
      </w:r>
    </w:p>
    <w:p w:rsidR="000D38D0" w:rsidRDefault="0067037F">
      <w:pPr>
        <w:spacing w:line="360" w:lineRule="auto"/>
        <w:ind w:firstLineChars="200" w:firstLine="480"/>
        <w:rPr>
          <w:rFonts w:ascii="Times New Roman" w:eastAsia="仿宋" w:hAnsi="仿宋" w:cs="Times New Roman"/>
          <w:sz w:val="24"/>
        </w:rPr>
      </w:pPr>
      <w:r>
        <w:rPr>
          <w:rFonts w:ascii="Times New Roman" w:eastAsia="仿宋" w:hAnsi="仿宋" w:cs="Times New Roman" w:hint="eastAsia"/>
          <w:sz w:val="24"/>
        </w:rPr>
        <w:t>1.</w:t>
      </w:r>
      <w:r w:rsidR="00B7543D">
        <w:rPr>
          <w:rFonts w:ascii="Times New Roman" w:eastAsia="仿宋" w:hAnsi="仿宋" w:cs="Times New Roman" w:hint="eastAsia"/>
          <w:sz w:val="24"/>
        </w:rPr>
        <w:t xml:space="preserve"> </w:t>
      </w:r>
      <w:r>
        <w:rPr>
          <w:rFonts w:ascii="Times New Roman" w:eastAsia="仿宋" w:hAnsi="仿宋" w:cs="Times New Roman" w:hint="eastAsia"/>
          <w:sz w:val="24"/>
        </w:rPr>
        <w:t>学业成绩</w:t>
      </w:r>
    </w:p>
    <w:p w:rsidR="00E420BB" w:rsidRDefault="00EB1319">
      <w:pPr>
        <w:spacing w:line="360" w:lineRule="auto"/>
        <w:ind w:firstLineChars="200" w:firstLine="480"/>
        <w:rPr>
          <w:rFonts w:ascii="Times New Roman" w:eastAsia="仿宋" w:hAnsi="仿宋" w:cs="Times New Roman"/>
          <w:sz w:val="24"/>
        </w:rPr>
      </w:pPr>
      <w:r>
        <w:rPr>
          <w:rFonts w:ascii="Times New Roman" w:eastAsia="仿宋" w:hAnsi="仿宋" w:cs="Times New Roman" w:hint="eastAsia"/>
          <w:sz w:val="24"/>
        </w:rPr>
        <w:t>考虑到不同专业的学业难度及评分标准的差异，学业成绩采用等级成绩。</w:t>
      </w:r>
    </w:p>
    <w:p w:rsidR="00001015" w:rsidRDefault="00EB1319" w:rsidP="00E420BB">
      <w:pPr>
        <w:spacing w:line="360" w:lineRule="auto"/>
        <w:ind w:firstLineChars="200" w:firstLine="480"/>
        <w:rPr>
          <w:rFonts w:ascii="Times New Roman" w:eastAsia="仿宋" w:hAnsi="仿宋" w:cs="Times New Roman"/>
          <w:sz w:val="24"/>
        </w:rPr>
      </w:pPr>
      <w:r>
        <w:rPr>
          <w:rFonts w:ascii="Times New Roman" w:eastAsia="仿宋" w:hAnsi="仿宋" w:cs="Times New Roman" w:hint="eastAsia"/>
          <w:sz w:val="24"/>
        </w:rPr>
        <w:t>等级成绩具体换算方法如下：各专业加权学分成绩第</w:t>
      </w:r>
      <w:r>
        <w:rPr>
          <w:rFonts w:ascii="Times New Roman" w:eastAsia="仿宋" w:hAnsi="仿宋" w:cs="Times New Roman" w:hint="eastAsia"/>
          <w:sz w:val="24"/>
        </w:rPr>
        <w:t>1</w:t>
      </w:r>
      <w:r>
        <w:rPr>
          <w:rFonts w:ascii="Times New Roman" w:eastAsia="仿宋" w:hAnsi="仿宋" w:cs="Times New Roman" w:hint="eastAsia"/>
          <w:sz w:val="24"/>
        </w:rPr>
        <w:t>名的同学记为</w:t>
      </w:r>
      <w:r>
        <w:rPr>
          <w:rFonts w:ascii="Times New Roman" w:eastAsia="仿宋" w:hAnsi="仿宋" w:cs="Times New Roman" w:hint="eastAsia"/>
          <w:sz w:val="24"/>
        </w:rPr>
        <w:t>100</w:t>
      </w:r>
      <w:r>
        <w:rPr>
          <w:rFonts w:ascii="Times New Roman" w:eastAsia="仿宋" w:hAnsi="仿宋" w:cs="Times New Roman" w:hint="eastAsia"/>
          <w:sz w:val="24"/>
        </w:rPr>
        <w:t>分，</w:t>
      </w:r>
      <w:r w:rsidR="00001C48">
        <w:rPr>
          <w:rFonts w:ascii="Times New Roman" w:eastAsia="仿宋" w:hAnsi="仿宋" w:cs="Times New Roman" w:hint="eastAsia"/>
          <w:sz w:val="24"/>
        </w:rPr>
        <w:t>加权学分成绩最后</w:t>
      </w:r>
      <w:r w:rsidR="00001C48">
        <w:rPr>
          <w:rFonts w:ascii="Times New Roman" w:eastAsia="仿宋" w:hAnsi="仿宋" w:cs="Times New Roman" w:hint="eastAsia"/>
          <w:sz w:val="24"/>
        </w:rPr>
        <w:t>1</w:t>
      </w:r>
      <w:r w:rsidR="00001C48">
        <w:rPr>
          <w:rFonts w:ascii="Times New Roman" w:eastAsia="仿宋" w:hAnsi="仿宋" w:cs="Times New Roman" w:hint="eastAsia"/>
          <w:sz w:val="24"/>
        </w:rPr>
        <w:t>名的同学记为</w:t>
      </w:r>
      <w:r w:rsidR="00001C48">
        <w:rPr>
          <w:rFonts w:ascii="Times New Roman" w:eastAsia="仿宋" w:hAnsi="仿宋" w:cs="Times New Roman" w:hint="eastAsia"/>
          <w:sz w:val="24"/>
        </w:rPr>
        <w:t>60</w:t>
      </w:r>
      <w:r w:rsidR="00001C48">
        <w:rPr>
          <w:rFonts w:ascii="Times New Roman" w:eastAsia="仿宋" w:hAnsi="仿宋" w:cs="Times New Roman" w:hint="eastAsia"/>
          <w:sz w:val="24"/>
        </w:rPr>
        <w:t>分，</w:t>
      </w:r>
      <w:r w:rsidR="00001015">
        <w:rPr>
          <w:rFonts w:ascii="Times New Roman" w:eastAsia="仿宋" w:hAnsi="仿宋" w:cs="Times New Roman" w:hint="eastAsia"/>
          <w:sz w:val="24"/>
        </w:rPr>
        <w:t>等级成绩按下述公式计算：</w:t>
      </w:r>
      <w:r w:rsidR="00E420BB" w:rsidRPr="00E420BB">
        <w:rPr>
          <w:position w:val="-32"/>
        </w:rPr>
        <w:object w:dxaOrig="440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0pt;height:35.35pt" o:ole="">
            <v:imagedata r:id="rId7" o:title="" blacklevel="-.5"/>
          </v:shape>
          <o:OLEObject Type="Embed" ProgID="Equation.DSMT4" ShapeID="_x0000_i1025" DrawAspect="Content" ObjectID="_1662789508" r:id="rId8"/>
        </w:object>
      </w:r>
      <w:r w:rsidR="00E420BB" w:rsidRPr="00E420BB">
        <w:rPr>
          <w:rFonts w:ascii="Times New Roman" w:eastAsia="仿宋" w:hAnsi="仿宋" w:cs="Times New Roman" w:hint="eastAsia"/>
          <w:sz w:val="24"/>
        </w:rPr>
        <w:t>，</w:t>
      </w:r>
      <w:r w:rsidR="00E420BB" w:rsidRPr="00E420BB">
        <w:rPr>
          <w:rFonts w:ascii="Times New Roman" w:eastAsia="仿宋" w:hAnsi="仿宋" w:cs="Times New Roman"/>
          <w:sz w:val="24"/>
        </w:rPr>
        <w:t>等级成绩计算至小数点后两位</w:t>
      </w:r>
      <w:r w:rsidR="00E420BB" w:rsidRPr="00E420BB">
        <w:rPr>
          <w:rFonts w:ascii="Times New Roman" w:eastAsia="仿宋" w:hAnsi="仿宋" w:cs="Times New Roman" w:hint="eastAsia"/>
          <w:sz w:val="24"/>
        </w:rPr>
        <w:t>。</w:t>
      </w:r>
    </w:p>
    <w:p w:rsidR="000D38D0" w:rsidRDefault="0067037F">
      <w:pPr>
        <w:spacing w:line="360" w:lineRule="auto"/>
        <w:ind w:firstLineChars="200" w:firstLine="480"/>
        <w:rPr>
          <w:rFonts w:ascii="Times New Roman" w:eastAsia="仿宋" w:hAnsi="仿宋" w:cs="Times New Roman"/>
          <w:sz w:val="24"/>
        </w:rPr>
      </w:pPr>
      <w:r>
        <w:rPr>
          <w:rFonts w:ascii="Times New Roman" w:eastAsia="仿宋" w:hAnsi="仿宋" w:cs="Times New Roman" w:hint="eastAsia"/>
          <w:sz w:val="24"/>
        </w:rPr>
        <w:t>2.</w:t>
      </w:r>
      <w:r w:rsidR="00B7543D">
        <w:rPr>
          <w:rFonts w:ascii="Times New Roman" w:eastAsia="仿宋" w:hAnsi="仿宋" w:cs="Times New Roman" w:hint="eastAsia"/>
          <w:sz w:val="24"/>
        </w:rPr>
        <w:t xml:space="preserve"> </w:t>
      </w:r>
      <w:r>
        <w:rPr>
          <w:rFonts w:ascii="Times New Roman" w:eastAsia="仿宋" w:hAnsi="仿宋" w:cs="Times New Roman" w:hint="eastAsia"/>
          <w:sz w:val="24"/>
        </w:rPr>
        <w:t>奖励</w:t>
      </w:r>
      <w:r w:rsidR="0084205A">
        <w:rPr>
          <w:rFonts w:ascii="Times New Roman" w:eastAsia="仿宋" w:hAnsi="仿宋" w:cs="Times New Roman" w:hint="eastAsia"/>
          <w:sz w:val="24"/>
        </w:rPr>
        <w:t>加分</w:t>
      </w:r>
      <w:r>
        <w:rPr>
          <w:rFonts w:ascii="Times New Roman" w:eastAsia="仿宋" w:hAnsi="仿宋" w:cs="Times New Roman" w:hint="eastAsia"/>
          <w:sz w:val="24"/>
        </w:rPr>
        <w:t>成绩</w:t>
      </w:r>
    </w:p>
    <w:p w:rsidR="00B80F9C" w:rsidRDefault="0067037F">
      <w:pPr>
        <w:spacing w:line="360" w:lineRule="auto"/>
        <w:ind w:firstLineChars="200" w:firstLine="480"/>
        <w:rPr>
          <w:rFonts w:ascii="Times New Roman" w:eastAsia="仿宋" w:hAnsi="仿宋" w:cs="Times New Roman"/>
          <w:sz w:val="24"/>
        </w:rPr>
      </w:pPr>
      <w:r>
        <w:rPr>
          <w:rFonts w:ascii="Times New Roman" w:eastAsia="仿宋" w:hAnsi="仿宋" w:cs="Times New Roman" w:hint="eastAsia"/>
          <w:sz w:val="24"/>
        </w:rPr>
        <w:t>奖励</w:t>
      </w:r>
      <w:r w:rsidR="0084205A">
        <w:rPr>
          <w:rFonts w:ascii="Times New Roman" w:eastAsia="仿宋" w:hAnsi="仿宋" w:cs="Times New Roman" w:hint="eastAsia"/>
          <w:sz w:val="24"/>
        </w:rPr>
        <w:t>加分</w:t>
      </w:r>
      <w:r>
        <w:rPr>
          <w:rFonts w:ascii="Times New Roman" w:eastAsia="仿宋" w:hAnsi="仿宋" w:cs="Times New Roman" w:hint="eastAsia"/>
          <w:sz w:val="24"/>
        </w:rPr>
        <w:t>成绩满分为</w:t>
      </w:r>
      <w:r>
        <w:rPr>
          <w:rFonts w:ascii="Times New Roman" w:eastAsia="仿宋" w:hAnsi="仿宋" w:cs="Times New Roman" w:hint="eastAsia"/>
          <w:sz w:val="24"/>
        </w:rPr>
        <w:t>20</w:t>
      </w:r>
      <w:r>
        <w:rPr>
          <w:rFonts w:ascii="Times New Roman" w:eastAsia="仿宋" w:hAnsi="仿宋" w:cs="Times New Roman" w:hint="eastAsia"/>
          <w:sz w:val="24"/>
        </w:rPr>
        <w:t>分，将学生实际所获得奖励分数计入综合成绩。奖励</w:t>
      </w:r>
      <w:r w:rsidR="00843961">
        <w:rPr>
          <w:rFonts w:ascii="Times New Roman" w:eastAsia="仿宋" w:hAnsi="仿宋" w:cs="Times New Roman" w:hint="eastAsia"/>
          <w:sz w:val="24"/>
        </w:rPr>
        <w:t>加分</w:t>
      </w:r>
      <w:r>
        <w:rPr>
          <w:rFonts w:ascii="Times New Roman" w:eastAsia="仿宋" w:hAnsi="仿宋" w:cs="Times New Roman" w:hint="eastAsia"/>
          <w:sz w:val="24"/>
        </w:rPr>
        <w:t>的核定办法按表</w:t>
      </w:r>
      <w:r>
        <w:rPr>
          <w:rFonts w:ascii="Times New Roman" w:eastAsia="仿宋" w:hAnsi="仿宋" w:cs="Times New Roman" w:hint="eastAsia"/>
          <w:sz w:val="24"/>
        </w:rPr>
        <w:t>1</w:t>
      </w:r>
      <w:r>
        <w:rPr>
          <w:rFonts w:ascii="Times New Roman" w:eastAsia="仿宋" w:hAnsi="仿宋" w:cs="Times New Roman" w:hint="eastAsia"/>
          <w:sz w:val="24"/>
        </w:rPr>
        <w:t>执行。</w:t>
      </w:r>
    </w:p>
    <w:p w:rsidR="00B80F9C" w:rsidRDefault="00B80F9C">
      <w:pPr>
        <w:widowControl/>
        <w:jc w:val="left"/>
        <w:rPr>
          <w:rFonts w:ascii="Times New Roman" w:eastAsia="仿宋" w:hAnsi="仿宋" w:cs="Times New Roman"/>
          <w:sz w:val="24"/>
        </w:rPr>
      </w:pPr>
      <w:r>
        <w:rPr>
          <w:rFonts w:ascii="Times New Roman" w:eastAsia="仿宋" w:hAnsi="仿宋" w:cs="Times New Roman"/>
          <w:sz w:val="24"/>
        </w:rPr>
        <w:br w:type="page"/>
      </w:r>
    </w:p>
    <w:p w:rsidR="000D38D0" w:rsidRPr="006434A1" w:rsidRDefault="0067037F">
      <w:pPr>
        <w:spacing w:line="360" w:lineRule="auto"/>
        <w:jc w:val="center"/>
        <w:rPr>
          <w:rFonts w:ascii="Times New Roman" w:eastAsia="仿宋" w:hAnsi="仿宋" w:cs="Times New Roman"/>
          <w:b/>
          <w:sz w:val="24"/>
        </w:rPr>
      </w:pPr>
      <w:r w:rsidRPr="006434A1">
        <w:rPr>
          <w:rFonts w:ascii="Times New Roman" w:eastAsia="仿宋" w:hAnsi="仿宋" w:cs="Times New Roman" w:hint="eastAsia"/>
          <w:b/>
          <w:sz w:val="24"/>
        </w:rPr>
        <w:lastRenderedPageBreak/>
        <w:t>表</w:t>
      </w:r>
      <w:r w:rsidRPr="006434A1">
        <w:rPr>
          <w:rFonts w:ascii="Times New Roman" w:eastAsia="仿宋" w:hAnsi="仿宋" w:cs="Times New Roman" w:hint="eastAsia"/>
          <w:b/>
          <w:sz w:val="24"/>
        </w:rPr>
        <w:t xml:space="preserve">1 </w:t>
      </w:r>
      <w:r w:rsidRPr="006434A1">
        <w:rPr>
          <w:rFonts w:ascii="Times New Roman" w:eastAsia="仿宋" w:hAnsi="仿宋" w:cs="Times New Roman" w:hint="eastAsia"/>
          <w:b/>
          <w:sz w:val="24"/>
        </w:rPr>
        <w:t>奖励</w:t>
      </w:r>
      <w:r w:rsidR="0084205A" w:rsidRPr="006434A1">
        <w:rPr>
          <w:rFonts w:ascii="Times New Roman" w:eastAsia="仿宋" w:hAnsi="仿宋" w:cs="Times New Roman" w:hint="eastAsia"/>
          <w:b/>
          <w:sz w:val="24"/>
        </w:rPr>
        <w:t>加分</w:t>
      </w:r>
      <w:r w:rsidRPr="006434A1">
        <w:rPr>
          <w:rFonts w:ascii="Times New Roman" w:eastAsia="仿宋" w:hAnsi="仿宋" w:cs="Times New Roman" w:hint="eastAsia"/>
          <w:b/>
          <w:sz w:val="24"/>
        </w:rPr>
        <w:t>的</w:t>
      </w:r>
      <w:r w:rsidR="000148ED" w:rsidRPr="006434A1">
        <w:rPr>
          <w:rFonts w:ascii="Times New Roman" w:eastAsia="仿宋" w:hAnsi="仿宋" w:cs="Times New Roman" w:hint="eastAsia"/>
          <w:b/>
          <w:sz w:val="24"/>
        </w:rPr>
        <w:t>核</w:t>
      </w:r>
      <w:r w:rsidRPr="006434A1">
        <w:rPr>
          <w:rFonts w:ascii="Times New Roman" w:eastAsia="仿宋" w:hAnsi="仿宋" w:cs="Times New Roman" w:hint="eastAsia"/>
          <w:b/>
          <w:sz w:val="24"/>
        </w:rPr>
        <w:t>定办法</w:t>
      </w:r>
    </w:p>
    <w:tbl>
      <w:tblPr>
        <w:tblStyle w:val="a6"/>
        <w:tblW w:w="8522" w:type="dxa"/>
        <w:tblLayout w:type="fixed"/>
        <w:tblLook w:val="04A0"/>
      </w:tblPr>
      <w:tblGrid>
        <w:gridCol w:w="959"/>
        <w:gridCol w:w="2551"/>
        <w:gridCol w:w="1276"/>
        <w:gridCol w:w="3736"/>
      </w:tblGrid>
      <w:tr w:rsidR="000D38D0" w:rsidTr="0084205A">
        <w:tc>
          <w:tcPr>
            <w:tcW w:w="3510" w:type="dxa"/>
            <w:gridSpan w:val="2"/>
            <w:vAlign w:val="center"/>
          </w:tcPr>
          <w:p w:rsidR="000D38D0" w:rsidRPr="006434A1" w:rsidRDefault="0067037F">
            <w:pPr>
              <w:spacing w:line="360" w:lineRule="auto"/>
              <w:jc w:val="center"/>
              <w:rPr>
                <w:rFonts w:ascii="Times New Roman" w:eastAsia="仿宋" w:hAnsi="仿宋" w:cs="Times New Roman"/>
                <w:b/>
                <w:sz w:val="24"/>
              </w:rPr>
            </w:pPr>
            <w:r w:rsidRPr="006434A1">
              <w:rPr>
                <w:rFonts w:ascii="Times New Roman" w:eastAsia="仿宋" w:hAnsi="仿宋" w:cs="Times New Roman" w:hint="eastAsia"/>
                <w:b/>
                <w:sz w:val="24"/>
              </w:rPr>
              <w:t>奖励内容及等级</w:t>
            </w:r>
          </w:p>
        </w:tc>
        <w:tc>
          <w:tcPr>
            <w:tcW w:w="1276" w:type="dxa"/>
            <w:vAlign w:val="center"/>
          </w:tcPr>
          <w:p w:rsidR="000D38D0" w:rsidRPr="006434A1" w:rsidRDefault="0084205A">
            <w:pPr>
              <w:spacing w:line="360" w:lineRule="auto"/>
              <w:jc w:val="center"/>
              <w:rPr>
                <w:rFonts w:ascii="Times New Roman" w:eastAsia="仿宋" w:hAnsi="仿宋" w:cs="Times New Roman"/>
                <w:b/>
                <w:sz w:val="24"/>
              </w:rPr>
            </w:pPr>
            <w:r w:rsidRPr="006434A1">
              <w:rPr>
                <w:rFonts w:ascii="Times New Roman" w:eastAsia="仿宋" w:hAnsi="仿宋" w:cs="Times New Roman" w:hint="eastAsia"/>
                <w:b/>
                <w:sz w:val="24"/>
              </w:rPr>
              <w:t>奖励</w:t>
            </w:r>
            <w:r w:rsidR="0067037F" w:rsidRPr="006434A1">
              <w:rPr>
                <w:rFonts w:ascii="Times New Roman" w:eastAsia="仿宋" w:hAnsi="仿宋" w:cs="Times New Roman" w:hint="eastAsia"/>
                <w:b/>
                <w:sz w:val="24"/>
              </w:rPr>
              <w:t>加分</w:t>
            </w:r>
          </w:p>
        </w:tc>
        <w:tc>
          <w:tcPr>
            <w:tcW w:w="3736" w:type="dxa"/>
            <w:vAlign w:val="center"/>
          </w:tcPr>
          <w:p w:rsidR="000D38D0" w:rsidRPr="006434A1" w:rsidRDefault="0067037F">
            <w:pPr>
              <w:spacing w:line="360" w:lineRule="auto"/>
              <w:jc w:val="center"/>
              <w:rPr>
                <w:rFonts w:ascii="Times New Roman" w:eastAsia="仿宋" w:hAnsi="仿宋" w:cs="Times New Roman"/>
                <w:b/>
                <w:sz w:val="24"/>
              </w:rPr>
            </w:pPr>
            <w:r w:rsidRPr="006434A1">
              <w:rPr>
                <w:rFonts w:ascii="Times New Roman" w:eastAsia="仿宋" w:hAnsi="仿宋" w:cs="Times New Roman" w:hint="eastAsia"/>
                <w:b/>
                <w:sz w:val="24"/>
              </w:rPr>
              <w:t>备注</w:t>
            </w:r>
          </w:p>
        </w:tc>
      </w:tr>
      <w:tr w:rsidR="000D38D0" w:rsidTr="0084205A">
        <w:tc>
          <w:tcPr>
            <w:tcW w:w="959" w:type="dxa"/>
            <w:vMerge w:val="restart"/>
            <w:vAlign w:val="center"/>
          </w:tcPr>
          <w:p w:rsidR="000D38D0" w:rsidRPr="006434A1" w:rsidRDefault="0067037F">
            <w:pPr>
              <w:spacing w:line="360" w:lineRule="auto"/>
              <w:jc w:val="center"/>
              <w:rPr>
                <w:rFonts w:ascii="Times New Roman" w:eastAsia="仿宋" w:hAnsi="仿宋" w:cs="Times New Roman"/>
                <w:b/>
                <w:sz w:val="24"/>
              </w:rPr>
            </w:pPr>
            <w:r w:rsidRPr="006434A1">
              <w:rPr>
                <w:rFonts w:ascii="Times New Roman" w:eastAsia="仿宋" w:hAnsi="仿宋" w:cs="Times New Roman" w:hint="eastAsia"/>
                <w:b/>
                <w:sz w:val="24"/>
              </w:rPr>
              <w:t>科研</w:t>
            </w:r>
          </w:p>
          <w:p w:rsidR="000D38D0" w:rsidRPr="006434A1" w:rsidRDefault="0067037F">
            <w:pPr>
              <w:spacing w:line="360" w:lineRule="auto"/>
              <w:jc w:val="center"/>
              <w:rPr>
                <w:rFonts w:ascii="Times New Roman" w:eastAsia="仿宋" w:hAnsi="仿宋" w:cs="Times New Roman"/>
                <w:b/>
                <w:sz w:val="24"/>
              </w:rPr>
            </w:pPr>
            <w:r w:rsidRPr="006434A1">
              <w:rPr>
                <w:rFonts w:ascii="Times New Roman" w:eastAsia="仿宋" w:hAnsi="仿宋" w:cs="Times New Roman" w:hint="eastAsia"/>
                <w:b/>
                <w:sz w:val="24"/>
              </w:rPr>
              <w:t>论文</w:t>
            </w:r>
          </w:p>
        </w:tc>
        <w:tc>
          <w:tcPr>
            <w:tcW w:w="2551" w:type="dxa"/>
            <w:vAlign w:val="center"/>
          </w:tcPr>
          <w:p w:rsidR="000D38D0" w:rsidRDefault="0067037F">
            <w:pPr>
              <w:spacing w:line="360" w:lineRule="auto"/>
              <w:jc w:val="center"/>
              <w:rPr>
                <w:rFonts w:ascii="Times New Roman" w:eastAsia="仿宋" w:hAnsi="仿宋" w:cs="Times New Roman"/>
                <w:sz w:val="24"/>
              </w:rPr>
            </w:pPr>
            <w:r>
              <w:rPr>
                <w:rFonts w:ascii="Times New Roman" w:eastAsia="仿宋" w:hAnsi="仿宋" w:cs="Times New Roman" w:hint="eastAsia"/>
                <w:sz w:val="24"/>
              </w:rPr>
              <w:t>SCI</w:t>
            </w:r>
            <w:r>
              <w:rPr>
                <w:rFonts w:ascii="Times New Roman" w:eastAsia="仿宋" w:hAnsi="仿宋" w:cs="Times New Roman" w:hint="eastAsia"/>
                <w:sz w:val="24"/>
              </w:rPr>
              <w:t>或</w:t>
            </w:r>
            <w:r>
              <w:rPr>
                <w:rFonts w:ascii="Times New Roman" w:eastAsia="仿宋" w:hAnsi="仿宋" w:cs="Times New Roman" w:hint="eastAsia"/>
                <w:sz w:val="24"/>
              </w:rPr>
              <w:t>EI</w:t>
            </w:r>
            <w:r>
              <w:rPr>
                <w:rFonts w:ascii="Times New Roman" w:eastAsia="仿宋" w:hAnsi="仿宋" w:cs="Times New Roman" w:hint="eastAsia"/>
                <w:sz w:val="24"/>
              </w:rPr>
              <w:t>检索</w:t>
            </w:r>
          </w:p>
        </w:tc>
        <w:tc>
          <w:tcPr>
            <w:tcW w:w="1276" w:type="dxa"/>
            <w:vAlign w:val="center"/>
          </w:tcPr>
          <w:p w:rsidR="000D38D0" w:rsidRDefault="0067037F">
            <w:pPr>
              <w:spacing w:line="360" w:lineRule="auto"/>
              <w:jc w:val="center"/>
              <w:rPr>
                <w:rFonts w:ascii="Times New Roman" w:eastAsia="仿宋" w:hAnsi="仿宋" w:cs="Times New Roman"/>
                <w:sz w:val="24"/>
              </w:rPr>
            </w:pPr>
            <w:r>
              <w:rPr>
                <w:rFonts w:ascii="Times New Roman" w:eastAsia="仿宋" w:hAnsi="仿宋" w:cs="Times New Roman" w:hint="eastAsia"/>
                <w:sz w:val="24"/>
              </w:rPr>
              <w:t>4</w:t>
            </w:r>
            <w:r w:rsidR="00C86AC1">
              <w:rPr>
                <w:rFonts w:ascii="Times New Roman" w:eastAsia="仿宋" w:hAnsi="仿宋" w:cs="Times New Roman" w:hint="eastAsia"/>
                <w:sz w:val="24"/>
              </w:rPr>
              <w:t>分</w:t>
            </w:r>
            <w:r w:rsidR="00C86AC1">
              <w:rPr>
                <w:rFonts w:ascii="Times New Roman" w:eastAsia="仿宋" w:hAnsi="仿宋" w:cs="Times New Roman" w:hint="eastAsia"/>
                <w:sz w:val="24"/>
              </w:rPr>
              <w:t>/</w:t>
            </w:r>
            <w:r w:rsidR="00C86AC1">
              <w:rPr>
                <w:rFonts w:ascii="Times New Roman" w:eastAsia="仿宋" w:hAnsi="仿宋" w:cs="Times New Roman" w:hint="eastAsia"/>
                <w:sz w:val="24"/>
              </w:rPr>
              <w:t>篇</w:t>
            </w:r>
          </w:p>
        </w:tc>
        <w:tc>
          <w:tcPr>
            <w:tcW w:w="3736" w:type="dxa"/>
            <w:vMerge w:val="restart"/>
            <w:vAlign w:val="center"/>
          </w:tcPr>
          <w:p w:rsidR="000D38D0" w:rsidRDefault="0067037F" w:rsidP="002D399A">
            <w:pPr>
              <w:adjustRightInd w:val="0"/>
              <w:snapToGrid w:val="0"/>
              <w:ind w:firstLineChars="200" w:firstLine="420"/>
              <w:rPr>
                <w:rFonts w:ascii="Times New Roman" w:eastAsia="仿宋" w:hAnsi="仿宋" w:cs="Times New Roman"/>
                <w:sz w:val="24"/>
              </w:rPr>
            </w:pPr>
            <w:r>
              <w:rPr>
                <w:rFonts w:ascii="Times New Roman" w:eastAsia="仿宋" w:hAnsi="仿宋" w:cs="Times New Roman" w:hint="eastAsia"/>
              </w:rPr>
              <w:t>论文以见刊为准。学生应为第一作者，或第二作者且</w:t>
            </w:r>
            <w:r w:rsidR="00B2629A">
              <w:rPr>
                <w:rFonts w:ascii="Times New Roman" w:eastAsia="仿宋" w:hAnsi="仿宋" w:cs="Times New Roman" w:hint="eastAsia"/>
              </w:rPr>
              <w:t>学</w:t>
            </w:r>
            <w:r w:rsidR="00C51886">
              <w:rPr>
                <w:rFonts w:ascii="Times New Roman" w:eastAsia="仿宋" w:hAnsi="仿宋" w:cs="Times New Roman" w:hint="eastAsia"/>
              </w:rPr>
              <w:t>院内</w:t>
            </w:r>
            <w:r>
              <w:rPr>
                <w:rFonts w:ascii="Times New Roman" w:eastAsia="仿宋" w:hAnsi="仿宋" w:cs="Times New Roman" w:hint="eastAsia"/>
              </w:rPr>
              <w:t>指导教师为第一作者</w:t>
            </w:r>
            <w:r w:rsidR="00B2629A">
              <w:rPr>
                <w:rFonts w:ascii="Times New Roman" w:eastAsia="仿宋" w:hAnsi="仿宋" w:cs="Times New Roman" w:hint="eastAsia"/>
              </w:rPr>
              <w:t>，其余作者次序的论文不计分</w:t>
            </w:r>
            <w:r>
              <w:rPr>
                <w:rFonts w:ascii="Times New Roman" w:eastAsia="仿宋" w:hAnsi="仿宋" w:cs="Times New Roman" w:hint="eastAsia"/>
              </w:rPr>
              <w:t>；成果第一单位应为聊城大学；满足上述两个条件方可获得奖励分数。</w:t>
            </w:r>
            <w:r>
              <w:rPr>
                <w:rFonts w:ascii="Times New Roman" w:eastAsia="仿宋" w:hAnsi="仿宋" w:cs="Times New Roman" w:hint="eastAsia"/>
              </w:rPr>
              <w:t>SCI</w:t>
            </w:r>
            <w:r>
              <w:rPr>
                <w:rFonts w:ascii="Times New Roman" w:eastAsia="仿宋" w:hAnsi="仿宋" w:cs="Times New Roman" w:hint="eastAsia"/>
              </w:rPr>
              <w:t>或</w:t>
            </w:r>
            <w:r>
              <w:rPr>
                <w:rFonts w:ascii="Times New Roman" w:eastAsia="仿宋" w:hAnsi="仿宋" w:cs="Times New Roman" w:hint="eastAsia"/>
              </w:rPr>
              <w:t>EI</w:t>
            </w:r>
            <w:r>
              <w:rPr>
                <w:rFonts w:ascii="Times New Roman" w:eastAsia="仿宋" w:hAnsi="仿宋" w:cs="Times New Roman" w:hint="eastAsia"/>
              </w:rPr>
              <w:t>检索应为期刊论文，英文会议论文或一般论文视为普通期刊论文</w:t>
            </w:r>
            <w:r w:rsidR="00C86AC1">
              <w:rPr>
                <w:rFonts w:ascii="Times New Roman" w:eastAsia="仿宋" w:hAnsi="仿宋" w:cs="Times New Roman" w:hint="eastAsia"/>
              </w:rPr>
              <w:t>；普通期刊论文须知网检索，未被知网检索的论文不计分</w:t>
            </w:r>
            <w:r>
              <w:rPr>
                <w:rFonts w:ascii="Times New Roman" w:eastAsia="仿宋" w:hAnsi="仿宋" w:cs="Times New Roman" w:hint="eastAsia"/>
              </w:rPr>
              <w:t>。</w:t>
            </w:r>
            <w:r w:rsidR="00786C7D">
              <w:rPr>
                <w:rFonts w:ascii="Times New Roman" w:eastAsia="仿宋" w:hAnsi="仿宋" w:cs="Times New Roman" w:hint="eastAsia"/>
              </w:rPr>
              <w:t>中文核心期刊以</w:t>
            </w:r>
            <w:r w:rsidR="00786C7D" w:rsidRPr="00786C7D">
              <w:rPr>
                <w:rFonts w:ascii="Times New Roman" w:eastAsia="仿宋" w:hAnsi="仿宋" w:cs="Times New Roman" w:hint="eastAsia"/>
              </w:rPr>
              <w:t>北大中文核心期刊目录</w:t>
            </w:r>
            <w:r w:rsidR="00786C7D">
              <w:rPr>
                <w:rFonts w:ascii="Times New Roman" w:eastAsia="仿宋" w:hAnsi="仿宋" w:cs="Times New Roman" w:hint="eastAsia"/>
              </w:rPr>
              <w:t>为准。</w:t>
            </w:r>
            <w:r>
              <w:rPr>
                <w:rFonts w:ascii="Times New Roman" w:eastAsia="仿宋" w:hAnsi="仿宋" w:cs="Times New Roman" w:hint="eastAsia"/>
              </w:rPr>
              <w:t>本项目最高可获得</w:t>
            </w:r>
            <w:r w:rsidR="002D399A">
              <w:rPr>
                <w:rFonts w:ascii="Times New Roman" w:eastAsia="仿宋" w:hAnsi="仿宋" w:cs="Times New Roman" w:hint="eastAsia"/>
              </w:rPr>
              <w:t>5</w:t>
            </w:r>
            <w:r>
              <w:rPr>
                <w:rFonts w:ascii="Times New Roman" w:eastAsia="仿宋" w:hAnsi="仿宋" w:cs="Times New Roman" w:hint="eastAsia"/>
              </w:rPr>
              <w:t>分。</w:t>
            </w:r>
          </w:p>
        </w:tc>
      </w:tr>
      <w:tr w:rsidR="000D38D0" w:rsidTr="0084205A">
        <w:tc>
          <w:tcPr>
            <w:tcW w:w="959" w:type="dxa"/>
            <w:vMerge/>
            <w:vAlign w:val="center"/>
          </w:tcPr>
          <w:p w:rsidR="000D38D0" w:rsidRPr="006434A1" w:rsidRDefault="000D38D0">
            <w:pPr>
              <w:spacing w:line="360" w:lineRule="auto"/>
              <w:jc w:val="center"/>
              <w:rPr>
                <w:rFonts w:ascii="Times New Roman" w:eastAsia="仿宋" w:hAnsi="仿宋" w:cs="Times New Roman"/>
                <w:b/>
                <w:sz w:val="24"/>
              </w:rPr>
            </w:pPr>
          </w:p>
        </w:tc>
        <w:tc>
          <w:tcPr>
            <w:tcW w:w="2551" w:type="dxa"/>
            <w:vAlign w:val="center"/>
          </w:tcPr>
          <w:p w:rsidR="000D38D0" w:rsidRDefault="0067037F">
            <w:pPr>
              <w:spacing w:line="360" w:lineRule="auto"/>
              <w:jc w:val="center"/>
              <w:rPr>
                <w:rFonts w:ascii="Times New Roman" w:eastAsia="仿宋" w:hAnsi="仿宋" w:cs="Times New Roman"/>
                <w:sz w:val="24"/>
              </w:rPr>
            </w:pPr>
            <w:r>
              <w:rPr>
                <w:rFonts w:ascii="Times New Roman" w:eastAsia="仿宋" w:hAnsi="仿宋" w:cs="Times New Roman" w:hint="eastAsia"/>
                <w:sz w:val="24"/>
              </w:rPr>
              <w:t>中文核心期刊</w:t>
            </w:r>
          </w:p>
        </w:tc>
        <w:tc>
          <w:tcPr>
            <w:tcW w:w="1276" w:type="dxa"/>
            <w:vAlign w:val="center"/>
          </w:tcPr>
          <w:p w:rsidR="000D38D0" w:rsidRDefault="0067037F">
            <w:pPr>
              <w:spacing w:line="360" w:lineRule="auto"/>
              <w:jc w:val="center"/>
              <w:rPr>
                <w:rFonts w:ascii="Times New Roman" w:eastAsia="仿宋" w:hAnsi="仿宋" w:cs="Times New Roman"/>
                <w:sz w:val="24"/>
              </w:rPr>
            </w:pPr>
            <w:r>
              <w:rPr>
                <w:rFonts w:ascii="Times New Roman" w:eastAsia="仿宋" w:hAnsi="仿宋" w:cs="Times New Roman" w:hint="eastAsia"/>
                <w:sz w:val="24"/>
              </w:rPr>
              <w:t>2</w:t>
            </w:r>
            <w:r w:rsidR="00C86AC1">
              <w:rPr>
                <w:rFonts w:ascii="Times New Roman" w:eastAsia="仿宋" w:hAnsi="仿宋" w:cs="Times New Roman" w:hint="eastAsia"/>
                <w:sz w:val="24"/>
              </w:rPr>
              <w:t>分</w:t>
            </w:r>
            <w:r w:rsidR="00C86AC1">
              <w:rPr>
                <w:rFonts w:ascii="Times New Roman" w:eastAsia="仿宋" w:hAnsi="仿宋" w:cs="Times New Roman" w:hint="eastAsia"/>
                <w:sz w:val="24"/>
              </w:rPr>
              <w:t>/</w:t>
            </w:r>
            <w:r w:rsidR="00C86AC1">
              <w:rPr>
                <w:rFonts w:ascii="Times New Roman" w:eastAsia="仿宋" w:hAnsi="仿宋" w:cs="Times New Roman" w:hint="eastAsia"/>
                <w:sz w:val="24"/>
              </w:rPr>
              <w:t>篇</w:t>
            </w:r>
          </w:p>
        </w:tc>
        <w:tc>
          <w:tcPr>
            <w:tcW w:w="3736" w:type="dxa"/>
            <w:vMerge/>
            <w:vAlign w:val="center"/>
          </w:tcPr>
          <w:p w:rsidR="000D38D0" w:rsidRDefault="000D38D0">
            <w:pPr>
              <w:spacing w:line="360" w:lineRule="auto"/>
              <w:jc w:val="center"/>
              <w:rPr>
                <w:rFonts w:ascii="Times New Roman" w:eastAsia="仿宋" w:hAnsi="仿宋" w:cs="Times New Roman"/>
                <w:sz w:val="24"/>
              </w:rPr>
            </w:pPr>
          </w:p>
        </w:tc>
      </w:tr>
      <w:tr w:rsidR="000D38D0" w:rsidTr="0084205A">
        <w:tc>
          <w:tcPr>
            <w:tcW w:w="959" w:type="dxa"/>
            <w:vMerge/>
            <w:vAlign w:val="center"/>
          </w:tcPr>
          <w:p w:rsidR="000D38D0" w:rsidRPr="006434A1" w:rsidRDefault="000D38D0">
            <w:pPr>
              <w:spacing w:line="360" w:lineRule="auto"/>
              <w:jc w:val="center"/>
              <w:rPr>
                <w:rFonts w:ascii="Times New Roman" w:eastAsia="仿宋" w:hAnsi="仿宋" w:cs="Times New Roman"/>
                <w:b/>
                <w:sz w:val="24"/>
              </w:rPr>
            </w:pPr>
          </w:p>
        </w:tc>
        <w:tc>
          <w:tcPr>
            <w:tcW w:w="2551" w:type="dxa"/>
            <w:vAlign w:val="center"/>
          </w:tcPr>
          <w:p w:rsidR="000D38D0" w:rsidRDefault="0067037F">
            <w:pPr>
              <w:spacing w:line="360" w:lineRule="auto"/>
              <w:jc w:val="center"/>
              <w:rPr>
                <w:rFonts w:ascii="Times New Roman" w:eastAsia="仿宋" w:hAnsi="仿宋" w:cs="Times New Roman"/>
                <w:sz w:val="24"/>
              </w:rPr>
            </w:pPr>
            <w:r>
              <w:rPr>
                <w:rFonts w:ascii="Times New Roman" w:eastAsia="仿宋" w:hAnsi="仿宋" w:cs="Times New Roman" w:hint="eastAsia"/>
                <w:sz w:val="24"/>
              </w:rPr>
              <w:t>普通期刊（知网收录）</w:t>
            </w:r>
          </w:p>
        </w:tc>
        <w:tc>
          <w:tcPr>
            <w:tcW w:w="1276" w:type="dxa"/>
            <w:vAlign w:val="center"/>
          </w:tcPr>
          <w:p w:rsidR="000D38D0" w:rsidRDefault="00B4435B">
            <w:pPr>
              <w:spacing w:line="360" w:lineRule="auto"/>
              <w:jc w:val="center"/>
              <w:rPr>
                <w:rFonts w:ascii="Times New Roman" w:eastAsia="仿宋" w:hAnsi="仿宋" w:cs="Times New Roman"/>
                <w:sz w:val="24"/>
              </w:rPr>
            </w:pPr>
            <w:r>
              <w:rPr>
                <w:rFonts w:ascii="Times New Roman" w:eastAsia="仿宋" w:hAnsi="仿宋" w:cs="Times New Roman"/>
                <w:sz w:val="24"/>
              </w:rPr>
              <w:t>0.5</w:t>
            </w:r>
            <w:r w:rsidR="00C86AC1">
              <w:rPr>
                <w:rFonts w:ascii="Times New Roman" w:eastAsia="仿宋" w:hAnsi="仿宋" w:cs="Times New Roman" w:hint="eastAsia"/>
                <w:sz w:val="24"/>
              </w:rPr>
              <w:t>分</w:t>
            </w:r>
            <w:r w:rsidR="00C86AC1">
              <w:rPr>
                <w:rFonts w:ascii="Times New Roman" w:eastAsia="仿宋" w:hAnsi="仿宋" w:cs="Times New Roman" w:hint="eastAsia"/>
                <w:sz w:val="24"/>
              </w:rPr>
              <w:t>/</w:t>
            </w:r>
            <w:r w:rsidR="00C86AC1">
              <w:rPr>
                <w:rFonts w:ascii="Times New Roman" w:eastAsia="仿宋" w:hAnsi="仿宋" w:cs="Times New Roman" w:hint="eastAsia"/>
                <w:sz w:val="24"/>
              </w:rPr>
              <w:t>篇</w:t>
            </w:r>
          </w:p>
        </w:tc>
        <w:tc>
          <w:tcPr>
            <w:tcW w:w="3736" w:type="dxa"/>
            <w:vMerge/>
            <w:vAlign w:val="center"/>
          </w:tcPr>
          <w:p w:rsidR="000D38D0" w:rsidRDefault="000D38D0">
            <w:pPr>
              <w:spacing w:line="360" w:lineRule="auto"/>
              <w:jc w:val="center"/>
              <w:rPr>
                <w:rFonts w:ascii="Times New Roman" w:eastAsia="仿宋" w:hAnsi="仿宋" w:cs="Times New Roman"/>
                <w:sz w:val="24"/>
              </w:rPr>
            </w:pPr>
          </w:p>
        </w:tc>
      </w:tr>
      <w:tr w:rsidR="000D38D0" w:rsidTr="0084205A">
        <w:tc>
          <w:tcPr>
            <w:tcW w:w="959" w:type="dxa"/>
            <w:vMerge w:val="restart"/>
            <w:vAlign w:val="center"/>
          </w:tcPr>
          <w:p w:rsidR="000D38D0" w:rsidRPr="006434A1" w:rsidRDefault="0067037F">
            <w:pPr>
              <w:spacing w:line="360" w:lineRule="auto"/>
              <w:jc w:val="center"/>
              <w:rPr>
                <w:rFonts w:ascii="Times New Roman" w:eastAsia="仿宋" w:hAnsi="仿宋" w:cs="Times New Roman"/>
                <w:b/>
                <w:sz w:val="24"/>
              </w:rPr>
            </w:pPr>
            <w:r w:rsidRPr="006434A1">
              <w:rPr>
                <w:rFonts w:ascii="Times New Roman" w:eastAsia="仿宋" w:hAnsi="仿宋" w:cs="Times New Roman" w:hint="eastAsia"/>
                <w:b/>
                <w:sz w:val="24"/>
              </w:rPr>
              <w:t>专利及软件著作权</w:t>
            </w:r>
          </w:p>
        </w:tc>
        <w:tc>
          <w:tcPr>
            <w:tcW w:w="2551" w:type="dxa"/>
            <w:vAlign w:val="center"/>
          </w:tcPr>
          <w:p w:rsidR="000D38D0" w:rsidRDefault="0067037F">
            <w:pPr>
              <w:spacing w:line="360" w:lineRule="auto"/>
              <w:jc w:val="center"/>
              <w:rPr>
                <w:rFonts w:ascii="Times New Roman" w:eastAsia="仿宋" w:hAnsi="仿宋" w:cs="Times New Roman"/>
                <w:sz w:val="24"/>
              </w:rPr>
            </w:pPr>
            <w:r>
              <w:rPr>
                <w:rFonts w:ascii="Times New Roman" w:eastAsia="仿宋" w:hAnsi="仿宋" w:cs="Times New Roman" w:hint="eastAsia"/>
                <w:sz w:val="24"/>
              </w:rPr>
              <w:t>发明专利</w:t>
            </w:r>
          </w:p>
        </w:tc>
        <w:tc>
          <w:tcPr>
            <w:tcW w:w="1276" w:type="dxa"/>
            <w:vAlign w:val="center"/>
          </w:tcPr>
          <w:p w:rsidR="000D38D0" w:rsidRDefault="0067037F">
            <w:pPr>
              <w:spacing w:line="360" w:lineRule="auto"/>
              <w:jc w:val="center"/>
              <w:rPr>
                <w:rFonts w:ascii="Times New Roman" w:eastAsia="仿宋" w:hAnsi="仿宋" w:cs="Times New Roman"/>
                <w:sz w:val="24"/>
              </w:rPr>
            </w:pPr>
            <w:r>
              <w:rPr>
                <w:rFonts w:ascii="Times New Roman" w:eastAsia="仿宋" w:hAnsi="仿宋" w:cs="Times New Roman" w:hint="eastAsia"/>
                <w:sz w:val="24"/>
              </w:rPr>
              <w:t>2</w:t>
            </w:r>
            <w:r w:rsidR="00C86AC1">
              <w:rPr>
                <w:rFonts w:ascii="Times New Roman" w:eastAsia="仿宋" w:hAnsi="仿宋" w:cs="Times New Roman" w:hint="eastAsia"/>
                <w:sz w:val="24"/>
              </w:rPr>
              <w:t>分</w:t>
            </w:r>
            <w:r w:rsidR="00C86AC1">
              <w:rPr>
                <w:rFonts w:ascii="Times New Roman" w:eastAsia="仿宋" w:hAnsi="仿宋" w:cs="Times New Roman" w:hint="eastAsia"/>
                <w:sz w:val="24"/>
              </w:rPr>
              <w:t>/</w:t>
            </w:r>
            <w:r w:rsidR="00C86AC1">
              <w:rPr>
                <w:rFonts w:ascii="Times New Roman" w:eastAsia="仿宋" w:hAnsi="仿宋" w:cs="Times New Roman" w:hint="eastAsia"/>
                <w:sz w:val="24"/>
              </w:rPr>
              <w:t>项</w:t>
            </w:r>
          </w:p>
        </w:tc>
        <w:tc>
          <w:tcPr>
            <w:tcW w:w="3736" w:type="dxa"/>
            <w:vMerge w:val="restart"/>
            <w:vAlign w:val="center"/>
          </w:tcPr>
          <w:p w:rsidR="000D38D0" w:rsidRDefault="00F54F79" w:rsidP="000B0E82">
            <w:pPr>
              <w:adjustRightInd w:val="0"/>
              <w:snapToGrid w:val="0"/>
              <w:ind w:firstLineChars="200" w:firstLine="420"/>
              <w:rPr>
                <w:rFonts w:ascii="Times New Roman" w:eastAsia="仿宋" w:hAnsi="仿宋" w:cs="Times New Roman"/>
                <w:sz w:val="24"/>
              </w:rPr>
            </w:pPr>
            <w:r>
              <w:rPr>
                <w:rFonts w:ascii="Times New Roman" w:eastAsia="仿宋" w:hAnsi="仿宋" w:cs="Times New Roman" w:hint="eastAsia"/>
              </w:rPr>
              <w:t>专利</w:t>
            </w:r>
            <w:r w:rsidR="0067037F">
              <w:rPr>
                <w:rFonts w:ascii="Times New Roman" w:eastAsia="仿宋" w:hAnsi="仿宋" w:cs="Times New Roman" w:hint="eastAsia"/>
              </w:rPr>
              <w:t>以授权</w:t>
            </w:r>
            <w:r w:rsidR="00B42EEC">
              <w:rPr>
                <w:rFonts w:ascii="Times New Roman" w:eastAsia="仿宋" w:hAnsi="仿宋" w:cs="Times New Roman" w:hint="eastAsia"/>
              </w:rPr>
              <w:t>证书</w:t>
            </w:r>
            <w:r w:rsidR="0067037F">
              <w:rPr>
                <w:rFonts w:ascii="Times New Roman" w:eastAsia="仿宋" w:hAnsi="仿宋" w:cs="Times New Roman" w:hint="eastAsia"/>
              </w:rPr>
              <w:t>为准。学生应为第一作者，或第二作者且</w:t>
            </w:r>
            <w:r>
              <w:rPr>
                <w:rFonts w:ascii="Times New Roman" w:eastAsia="仿宋" w:hAnsi="仿宋" w:cs="Times New Roman" w:hint="eastAsia"/>
              </w:rPr>
              <w:t>学</w:t>
            </w:r>
            <w:r w:rsidR="00C51886">
              <w:rPr>
                <w:rFonts w:ascii="Times New Roman" w:eastAsia="仿宋" w:hAnsi="仿宋" w:cs="Times New Roman" w:hint="eastAsia"/>
              </w:rPr>
              <w:t>院内</w:t>
            </w:r>
            <w:r w:rsidR="0067037F">
              <w:rPr>
                <w:rFonts w:ascii="Times New Roman" w:eastAsia="仿宋" w:hAnsi="仿宋" w:cs="Times New Roman" w:hint="eastAsia"/>
              </w:rPr>
              <w:t>指导教师为第一作者</w:t>
            </w:r>
            <w:r>
              <w:rPr>
                <w:rFonts w:ascii="Times New Roman" w:eastAsia="仿宋" w:hAnsi="仿宋" w:cs="Times New Roman" w:hint="eastAsia"/>
              </w:rPr>
              <w:t>，其余作者次序的专利不计分</w:t>
            </w:r>
            <w:r w:rsidR="0067037F">
              <w:rPr>
                <w:rFonts w:ascii="Times New Roman" w:eastAsia="仿宋" w:hAnsi="仿宋" w:cs="Times New Roman" w:hint="eastAsia"/>
              </w:rPr>
              <w:t>；成果第一单位应为聊城大学；满足上述两个条件方可获得奖励分数。本项目最高可获得</w:t>
            </w:r>
            <w:r w:rsidR="0067037F">
              <w:rPr>
                <w:rFonts w:ascii="Times New Roman" w:eastAsia="仿宋" w:hAnsi="仿宋" w:cs="Times New Roman" w:hint="eastAsia"/>
              </w:rPr>
              <w:t>3</w:t>
            </w:r>
            <w:r w:rsidR="0067037F">
              <w:rPr>
                <w:rFonts w:ascii="Times New Roman" w:eastAsia="仿宋" w:hAnsi="仿宋" w:cs="Times New Roman" w:hint="eastAsia"/>
              </w:rPr>
              <w:t>分。</w:t>
            </w:r>
          </w:p>
        </w:tc>
      </w:tr>
      <w:tr w:rsidR="000D38D0" w:rsidTr="0084205A">
        <w:tc>
          <w:tcPr>
            <w:tcW w:w="959" w:type="dxa"/>
            <w:vMerge/>
            <w:vAlign w:val="center"/>
          </w:tcPr>
          <w:p w:rsidR="000D38D0" w:rsidRPr="006434A1" w:rsidRDefault="000D38D0">
            <w:pPr>
              <w:spacing w:line="360" w:lineRule="auto"/>
              <w:jc w:val="center"/>
              <w:rPr>
                <w:rFonts w:ascii="Times New Roman" w:eastAsia="仿宋" w:hAnsi="仿宋" w:cs="Times New Roman"/>
                <w:b/>
                <w:sz w:val="24"/>
              </w:rPr>
            </w:pPr>
          </w:p>
        </w:tc>
        <w:tc>
          <w:tcPr>
            <w:tcW w:w="2551" w:type="dxa"/>
            <w:vAlign w:val="center"/>
          </w:tcPr>
          <w:p w:rsidR="000D38D0" w:rsidRDefault="0067037F">
            <w:pPr>
              <w:spacing w:line="360" w:lineRule="auto"/>
              <w:jc w:val="center"/>
              <w:rPr>
                <w:rFonts w:ascii="Times New Roman" w:eastAsia="仿宋" w:hAnsi="仿宋" w:cs="Times New Roman"/>
                <w:sz w:val="24"/>
              </w:rPr>
            </w:pPr>
            <w:r>
              <w:rPr>
                <w:rFonts w:ascii="Times New Roman" w:eastAsia="仿宋" w:hAnsi="仿宋" w:cs="Times New Roman" w:hint="eastAsia"/>
                <w:sz w:val="24"/>
              </w:rPr>
              <w:t>实用新型专利</w:t>
            </w:r>
          </w:p>
        </w:tc>
        <w:tc>
          <w:tcPr>
            <w:tcW w:w="1276" w:type="dxa"/>
            <w:vAlign w:val="center"/>
          </w:tcPr>
          <w:p w:rsidR="000D38D0" w:rsidRDefault="00B42EEC">
            <w:pPr>
              <w:spacing w:line="360" w:lineRule="auto"/>
              <w:jc w:val="center"/>
              <w:rPr>
                <w:rFonts w:ascii="Times New Roman" w:eastAsia="仿宋" w:hAnsi="仿宋" w:cs="Times New Roman"/>
                <w:sz w:val="24"/>
              </w:rPr>
            </w:pPr>
            <w:r>
              <w:rPr>
                <w:rFonts w:ascii="Times New Roman" w:eastAsia="仿宋" w:hAnsi="仿宋" w:cs="Times New Roman" w:hint="eastAsia"/>
                <w:sz w:val="24"/>
              </w:rPr>
              <w:t>0.5</w:t>
            </w:r>
            <w:r w:rsidR="00C86AC1">
              <w:rPr>
                <w:rFonts w:ascii="Times New Roman" w:eastAsia="仿宋" w:hAnsi="仿宋" w:cs="Times New Roman" w:hint="eastAsia"/>
                <w:sz w:val="24"/>
              </w:rPr>
              <w:t>分</w:t>
            </w:r>
            <w:r w:rsidR="00C86AC1">
              <w:rPr>
                <w:rFonts w:ascii="Times New Roman" w:eastAsia="仿宋" w:hAnsi="仿宋" w:cs="Times New Roman" w:hint="eastAsia"/>
                <w:sz w:val="24"/>
              </w:rPr>
              <w:t>/</w:t>
            </w:r>
            <w:r w:rsidR="00C86AC1">
              <w:rPr>
                <w:rFonts w:ascii="Times New Roman" w:eastAsia="仿宋" w:hAnsi="仿宋" w:cs="Times New Roman" w:hint="eastAsia"/>
                <w:sz w:val="24"/>
              </w:rPr>
              <w:t>项</w:t>
            </w:r>
          </w:p>
        </w:tc>
        <w:tc>
          <w:tcPr>
            <w:tcW w:w="3736" w:type="dxa"/>
            <w:vMerge/>
            <w:vAlign w:val="center"/>
          </w:tcPr>
          <w:p w:rsidR="000D38D0" w:rsidRDefault="000D38D0">
            <w:pPr>
              <w:spacing w:line="360" w:lineRule="auto"/>
              <w:jc w:val="center"/>
              <w:rPr>
                <w:rFonts w:ascii="Times New Roman" w:eastAsia="仿宋" w:hAnsi="仿宋" w:cs="Times New Roman"/>
                <w:sz w:val="24"/>
              </w:rPr>
            </w:pPr>
          </w:p>
        </w:tc>
      </w:tr>
      <w:tr w:rsidR="000D38D0" w:rsidTr="0084205A">
        <w:tc>
          <w:tcPr>
            <w:tcW w:w="959" w:type="dxa"/>
            <w:vMerge/>
            <w:vAlign w:val="center"/>
          </w:tcPr>
          <w:p w:rsidR="000D38D0" w:rsidRPr="006434A1" w:rsidRDefault="000D38D0">
            <w:pPr>
              <w:spacing w:line="360" w:lineRule="auto"/>
              <w:jc w:val="center"/>
              <w:rPr>
                <w:rFonts w:ascii="Times New Roman" w:eastAsia="仿宋" w:hAnsi="仿宋" w:cs="Times New Roman"/>
                <w:b/>
                <w:sz w:val="24"/>
              </w:rPr>
            </w:pPr>
          </w:p>
        </w:tc>
        <w:tc>
          <w:tcPr>
            <w:tcW w:w="2551" w:type="dxa"/>
            <w:vAlign w:val="center"/>
          </w:tcPr>
          <w:p w:rsidR="000D38D0" w:rsidRDefault="0067037F">
            <w:pPr>
              <w:spacing w:line="360" w:lineRule="auto"/>
              <w:jc w:val="center"/>
              <w:rPr>
                <w:rFonts w:ascii="Times New Roman" w:eastAsia="仿宋" w:hAnsi="仿宋" w:cs="Times New Roman"/>
                <w:sz w:val="24"/>
              </w:rPr>
            </w:pPr>
            <w:r>
              <w:rPr>
                <w:rFonts w:ascii="Times New Roman" w:eastAsia="仿宋" w:hAnsi="仿宋" w:cs="Times New Roman" w:hint="eastAsia"/>
                <w:sz w:val="24"/>
              </w:rPr>
              <w:t>软件著作权</w:t>
            </w:r>
          </w:p>
        </w:tc>
        <w:tc>
          <w:tcPr>
            <w:tcW w:w="1276" w:type="dxa"/>
            <w:vAlign w:val="center"/>
          </w:tcPr>
          <w:p w:rsidR="000D38D0" w:rsidRDefault="00B42EEC">
            <w:pPr>
              <w:spacing w:line="360" w:lineRule="auto"/>
              <w:jc w:val="center"/>
              <w:rPr>
                <w:rFonts w:ascii="Times New Roman" w:eastAsia="仿宋" w:hAnsi="仿宋" w:cs="Times New Roman"/>
                <w:sz w:val="24"/>
              </w:rPr>
            </w:pPr>
            <w:r>
              <w:rPr>
                <w:rFonts w:ascii="Times New Roman" w:eastAsia="仿宋" w:hAnsi="仿宋" w:cs="Times New Roman" w:hint="eastAsia"/>
                <w:sz w:val="24"/>
              </w:rPr>
              <w:t>0.5</w:t>
            </w:r>
            <w:r w:rsidR="00C86AC1">
              <w:rPr>
                <w:rFonts w:ascii="Times New Roman" w:eastAsia="仿宋" w:hAnsi="仿宋" w:cs="Times New Roman" w:hint="eastAsia"/>
                <w:sz w:val="24"/>
              </w:rPr>
              <w:t>分</w:t>
            </w:r>
            <w:r w:rsidR="00C86AC1">
              <w:rPr>
                <w:rFonts w:ascii="Times New Roman" w:eastAsia="仿宋" w:hAnsi="仿宋" w:cs="Times New Roman" w:hint="eastAsia"/>
                <w:sz w:val="24"/>
              </w:rPr>
              <w:t>/</w:t>
            </w:r>
            <w:r w:rsidR="00C86AC1">
              <w:rPr>
                <w:rFonts w:ascii="Times New Roman" w:eastAsia="仿宋" w:hAnsi="仿宋" w:cs="Times New Roman" w:hint="eastAsia"/>
                <w:sz w:val="24"/>
              </w:rPr>
              <w:t>项</w:t>
            </w:r>
          </w:p>
        </w:tc>
        <w:tc>
          <w:tcPr>
            <w:tcW w:w="3736" w:type="dxa"/>
            <w:vMerge/>
            <w:vAlign w:val="center"/>
          </w:tcPr>
          <w:p w:rsidR="000D38D0" w:rsidRDefault="000D38D0">
            <w:pPr>
              <w:spacing w:line="360" w:lineRule="auto"/>
              <w:jc w:val="center"/>
              <w:rPr>
                <w:rFonts w:ascii="Times New Roman" w:eastAsia="仿宋" w:hAnsi="仿宋" w:cs="Times New Roman"/>
                <w:sz w:val="24"/>
              </w:rPr>
            </w:pPr>
          </w:p>
        </w:tc>
      </w:tr>
      <w:tr w:rsidR="000D38D0" w:rsidTr="0084205A">
        <w:tc>
          <w:tcPr>
            <w:tcW w:w="959" w:type="dxa"/>
            <w:vMerge w:val="restart"/>
            <w:vAlign w:val="center"/>
          </w:tcPr>
          <w:p w:rsidR="000D38D0" w:rsidRPr="006434A1" w:rsidRDefault="0067037F">
            <w:pPr>
              <w:spacing w:line="360" w:lineRule="auto"/>
              <w:jc w:val="center"/>
              <w:rPr>
                <w:rFonts w:ascii="Times New Roman" w:eastAsia="仿宋" w:hAnsi="仿宋" w:cs="Times New Roman"/>
                <w:b/>
                <w:sz w:val="24"/>
              </w:rPr>
            </w:pPr>
            <w:r w:rsidRPr="006434A1">
              <w:rPr>
                <w:rFonts w:ascii="Times New Roman" w:eastAsia="仿宋" w:hAnsi="仿宋" w:cs="Times New Roman" w:hint="eastAsia"/>
                <w:b/>
                <w:sz w:val="24"/>
              </w:rPr>
              <w:t>科研</w:t>
            </w:r>
          </w:p>
          <w:p w:rsidR="000D38D0" w:rsidRPr="006434A1" w:rsidRDefault="0067037F">
            <w:pPr>
              <w:spacing w:line="360" w:lineRule="auto"/>
              <w:jc w:val="center"/>
              <w:rPr>
                <w:rFonts w:ascii="Times New Roman" w:eastAsia="仿宋" w:hAnsi="仿宋" w:cs="Times New Roman"/>
                <w:b/>
                <w:sz w:val="24"/>
              </w:rPr>
            </w:pPr>
            <w:r w:rsidRPr="006434A1">
              <w:rPr>
                <w:rFonts w:ascii="Times New Roman" w:eastAsia="仿宋" w:hAnsi="仿宋" w:cs="Times New Roman" w:hint="eastAsia"/>
                <w:b/>
                <w:sz w:val="24"/>
              </w:rPr>
              <w:t>立项</w:t>
            </w:r>
          </w:p>
        </w:tc>
        <w:tc>
          <w:tcPr>
            <w:tcW w:w="2551" w:type="dxa"/>
            <w:vAlign w:val="center"/>
          </w:tcPr>
          <w:p w:rsidR="000D38D0" w:rsidRDefault="0067037F">
            <w:pPr>
              <w:spacing w:line="360" w:lineRule="auto"/>
              <w:jc w:val="center"/>
              <w:rPr>
                <w:rFonts w:ascii="Times New Roman" w:eastAsia="仿宋" w:hAnsi="仿宋" w:cs="Times New Roman"/>
                <w:sz w:val="24"/>
              </w:rPr>
            </w:pPr>
            <w:r>
              <w:rPr>
                <w:rFonts w:ascii="Times New Roman" w:eastAsia="仿宋" w:hAnsi="仿宋" w:cs="Times New Roman" w:hint="eastAsia"/>
                <w:sz w:val="24"/>
              </w:rPr>
              <w:t>国家级</w:t>
            </w:r>
          </w:p>
        </w:tc>
        <w:tc>
          <w:tcPr>
            <w:tcW w:w="1276" w:type="dxa"/>
            <w:vAlign w:val="center"/>
          </w:tcPr>
          <w:p w:rsidR="000D38D0" w:rsidRPr="00C86AC1" w:rsidRDefault="00341733">
            <w:pPr>
              <w:spacing w:line="360" w:lineRule="auto"/>
              <w:jc w:val="center"/>
              <w:rPr>
                <w:rFonts w:ascii="Times New Roman" w:eastAsia="仿宋" w:hAnsi="仿宋" w:cs="Times New Roman"/>
                <w:sz w:val="24"/>
              </w:rPr>
            </w:pPr>
            <w:r w:rsidRPr="00C86AC1">
              <w:rPr>
                <w:rFonts w:ascii="Times New Roman" w:eastAsia="仿宋" w:hAnsi="仿宋" w:cs="Times New Roman" w:hint="eastAsia"/>
                <w:sz w:val="24"/>
              </w:rPr>
              <w:t>2</w:t>
            </w:r>
            <w:r w:rsidR="00C86AC1">
              <w:rPr>
                <w:rFonts w:ascii="Times New Roman" w:eastAsia="仿宋" w:hAnsi="仿宋" w:cs="Times New Roman" w:hint="eastAsia"/>
                <w:sz w:val="24"/>
              </w:rPr>
              <w:t>分</w:t>
            </w:r>
            <w:r w:rsidR="00C86AC1">
              <w:rPr>
                <w:rFonts w:ascii="Times New Roman" w:eastAsia="仿宋" w:hAnsi="仿宋" w:cs="Times New Roman" w:hint="eastAsia"/>
                <w:sz w:val="24"/>
              </w:rPr>
              <w:t>/</w:t>
            </w:r>
            <w:r w:rsidR="00C86AC1">
              <w:rPr>
                <w:rFonts w:ascii="Times New Roman" w:eastAsia="仿宋" w:hAnsi="仿宋" w:cs="Times New Roman" w:hint="eastAsia"/>
                <w:sz w:val="24"/>
              </w:rPr>
              <w:t>项</w:t>
            </w:r>
          </w:p>
        </w:tc>
        <w:tc>
          <w:tcPr>
            <w:tcW w:w="3736" w:type="dxa"/>
            <w:vMerge w:val="restart"/>
            <w:vAlign w:val="center"/>
          </w:tcPr>
          <w:p w:rsidR="000D38D0" w:rsidRPr="00C86AC1" w:rsidRDefault="00341733" w:rsidP="00040943">
            <w:pPr>
              <w:adjustRightInd w:val="0"/>
              <w:snapToGrid w:val="0"/>
              <w:ind w:firstLineChars="200" w:firstLine="420"/>
              <w:rPr>
                <w:rFonts w:ascii="Times New Roman" w:eastAsia="仿宋" w:hAnsi="仿宋" w:cs="Times New Roman"/>
              </w:rPr>
            </w:pPr>
            <w:r w:rsidRPr="00C86AC1">
              <w:rPr>
                <w:rFonts w:ascii="Times New Roman" w:eastAsia="仿宋" w:hAnsi="仿宋" w:cs="Times New Roman" w:hint="eastAsia"/>
              </w:rPr>
              <w:t>以结项为准</w:t>
            </w:r>
            <w:r w:rsidR="00040943">
              <w:rPr>
                <w:rFonts w:ascii="Times New Roman" w:eastAsia="仿宋" w:hAnsi="仿宋" w:cs="Times New Roman" w:hint="eastAsia"/>
              </w:rPr>
              <w:t>（需提供结项证明）</w:t>
            </w:r>
            <w:r w:rsidRPr="00C86AC1">
              <w:rPr>
                <w:rFonts w:ascii="Times New Roman" w:eastAsia="仿宋" w:hAnsi="仿宋" w:cs="Times New Roman" w:hint="eastAsia"/>
              </w:rPr>
              <w:t>，未结项的项目不</w:t>
            </w:r>
            <w:r w:rsidR="008E5B57">
              <w:rPr>
                <w:rFonts w:ascii="Times New Roman" w:eastAsia="仿宋" w:hAnsi="仿宋" w:cs="Times New Roman" w:hint="eastAsia"/>
              </w:rPr>
              <w:t>计分</w:t>
            </w:r>
            <w:r w:rsidR="00A62B7E">
              <w:rPr>
                <w:rFonts w:ascii="Times New Roman" w:eastAsia="仿宋" w:hAnsi="仿宋" w:cs="Times New Roman" w:hint="eastAsia"/>
              </w:rPr>
              <w:t>；</w:t>
            </w:r>
            <w:r w:rsidR="008E5B57">
              <w:rPr>
                <w:rFonts w:ascii="Times New Roman" w:eastAsia="仿宋" w:hAnsi="仿宋" w:cs="Times New Roman" w:hint="eastAsia"/>
              </w:rPr>
              <w:t>学生须为主持人，参与的项目不计分；</w:t>
            </w:r>
            <w:r w:rsidR="0067037F" w:rsidRPr="00C86AC1">
              <w:rPr>
                <w:rFonts w:ascii="Times New Roman" w:eastAsia="仿宋" w:hAnsi="仿宋" w:cs="Times New Roman" w:hint="eastAsia"/>
              </w:rPr>
              <w:t>包含学生可申报的各类科研项目；本项目最高可获得</w:t>
            </w:r>
            <w:r w:rsidR="002D399A">
              <w:rPr>
                <w:rFonts w:ascii="Times New Roman" w:eastAsia="仿宋" w:hAnsi="仿宋" w:cs="Times New Roman" w:hint="eastAsia"/>
              </w:rPr>
              <w:t>2</w:t>
            </w:r>
            <w:r w:rsidR="0067037F" w:rsidRPr="00C86AC1">
              <w:rPr>
                <w:rFonts w:ascii="Times New Roman" w:eastAsia="仿宋" w:hAnsi="仿宋" w:cs="Times New Roman" w:hint="eastAsia"/>
              </w:rPr>
              <w:t>分。</w:t>
            </w:r>
          </w:p>
        </w:tc>
      </w:tr>
      <w:tr w:rsidR="000D38D0" w:rsidTr="0084205A">
        <w:tc>
          <w:tcPr>
            <w:tcW w:w="959" w:type="dxa"/>
            <w:vMerge/>
            <w:vAlign w:val="center"/>
          </w:tcPr>
          <w:p w:rsidR="000D38D0" w:rsidRPr="006434A1" w:rsidRDefault="000D38D0">
            <w:pPr>
              <w:spacing w:line="360" w:lineRule="auto"/>
              <w:jc w:val="center"/>
              <w:rPr>
                <w:rFonts w:ascii="Times New Roman" w:eastAsia="仿宋" w:hAnsi="仿宋" w:cs="Times New Roman"/>
                <w:b/>
                <w:sz w:val="24"/>
              </w:rPr>
            </w:pPr>
          </w:p>
        </w:tc>
        <w:tc>
          <w:tcPr>
            <w:tcW w:w="2551" w:type="dxa"/>
            <w:vAlign w:val="center"/>
          </w:tcPr>
          <w:p w:rsidR="000D38D0" w:rsidRDefault="0067037F">
            <w:pPr>
              <w:spacing w:line="360" w:lineRule="auto"/>
              <w:jc w:val="center"/>
              <w:rPr>
                <w:rFonts w:ascii="Times New Roman" w:eastAsia="仿宋" w:hAnsi="仿宋" w:cs="Times New Roman"/>
                <w:sz w:val="24"/>
              </w:rPr>
            </w:pPr>
            <w:r>
              <w:rPr>
                <w:rFonts w:ascii="Times New Roman" w:eastAsia="仿宋" w:hAnsi="仿宋" w:cs="Times New Roman" w:hint="eastAsia"/>
                <w:sz w:val="24"/>
              </w:rPr>
              <w:t>省级</w:t>
            </w:r>
          </w:p>
        </w:tc>
        <w:tc>
          <w:tcPr>
            <w:tcW w:w="1276" w:type="dxa"/>
            <w:vAlign w:val="center"/>
          </w:tcPr>
          <w:p w:rsidR="000D38D0" w:rsidRPr="00C86AC1" w:rsidRDefault="00341733">
            <w:pPr>
              <w:spacing w:line="360" w:lineRule="auto"/>
              <w:jc w:val="center"/>
              <w:rPr>
                <w:rFonts w:ascii="Times New Roman" w:eastAsia="仿宋" w:hAnsi="仿宋" w:cs="Times New Roman"/>
                <w:sz w:val="24"/>
              </w:rPr>
            </w:pPr>
            <w:r w:rsidRPr="00C86AC1">
              <w:rPr>
                <w:rFonts w:ascii="Times New Roman" w:eastAsia="仿宋" w:hAnsi="仿宋" w:cs="Times New Roman" w:hint="eastAsia"/>
                <w:sz w:val="24"/>
              </w:rPr>
              <w:t>1</w:t>
            </w:r>
            <w:r w:rsidR="00C86AC1">
              <w:rPr>
                <w:rFonts w:ascii="Times New Roman" w:eastAsia="仿宋" w:hAnsi="仿宋" w:cs="Times New Roman" w:hint="eastAsia"/>
                <w:sz w:val="24"/>
              </w:rPr>
              <w:t>分</w:t>
            </w:r>
            <w:r w:rsidR="00C86AC1">
              <w:rPr>
                <w:rFonts w:ascii="Times New Roman" w:eastAsia="仿宋" w:hAnsi="仿宋" w:cs="Times New Roman" w:hint="eastAsia"/>
                <w:sz w:val="24"/>
              </w:rPr>
              <w:t>/</w:t>
            </w:r>
            <w:r w:rsidR="00C86AC1">
              <w:rPr>
                <w:rFonts w:ascii="Times New Roman" w:eastAsia="仿宋" w:hAnsi="仿宋" w:cs="Times New Roman" w:hint="eastAsia"/>
                <w:sz w:val="24"/>
              </w:rPr>
              <w:t>项</w:t>
            </w:r>
          </w:p>
        </w:tc>
        <w:tc>
          <w:tcPr>
            <w:tcW w:w="3736" w:type="dxa"/>
            <w:vMerge/>
            <w:vAlign w:val="center"/>
          </w:tcPr>
          <w:p w:rsidR="000D38D0" w:rsidRDefault="000D38D0">
            <w:pPr>
              <w:spacing w:line="360" w:lineRule="auto"/>
              <w:jc w:val="center"/>
              <w:rPr>
                <w:rFonts w:ascii="Times New Roman" w:eastAsia="仿宋" w:hAnsi="仿宋" w:cs="Times New Roman"/>
                <w:sz w:val="24"/>
              </w:rPr>
            </w:pPr>
          </w:p>
        </w:tc>
      </w:tr>
      <w:tr w:rsidR="000D38D0" w:rsidTr="0084205A">
        <w:trPr>
          <w:trHeight w:val="335"/>
        </w:trPr>
        <w:tc>
          <w:tcPr>
            <w:tcW w:w="959" w:type="dxa"/>
            <w:vMerge/>
            <w:vAlign w:val="center"/>
          </w:tcPr>
          <w:p w:rsidR="000D38D0" w:rsidRPr="006434A1" w:rsidRDefault="000D38D0">
            <w:pPr>
              <w:spacing w:line="360" w:lineRule="auto"/>
              <w:jc w:val="center"/>
              <w:rPr>
                <w:rFonts w:ascii="Times New Roman" w:eastAsia="仿宋" w:hAnsi="仿宋" w:cs="Times New Roman"/>
                <w:b/>
                <w:sz w:val="24"/>
              </w:rPr>
            </w:pPr>
          </w:p>
        </w:tc>
        <w:tc>
          <w:tcPr>
            <w:tcW w:w="2551" w:type="dxa"/>
            <w:vAlign w:val="center"/>
          </w:tcPr>
          <w:p w:rsidR="000D38D0" w:rsidRDefault="0067037F">
            <w:pPr>
              <w:spacing w:line="360" w:lineRule="auto"/>
              <w:jc w:val="center"/>
              <w:rPr>
                <w:rFonts w:ascii="Times New Roman" w:eastAsia="仿宋" w:hAnsi="仿宋" w:cs="Times New Roman"/>
                <w:sz w:val="24"/>
              </w:rPr>
            </w:pPr>
            <w:r>
              <w:rPr>
                <w:rFonts w:ascii="Times New Roman" w:eastAsia="仿宋" w:hAnsi="仿宋" w:cs="Times New Roman" w:hint="eastAsia"/>
                <w:sz w:val="24"/>
              </w:rPr>
              <w:t>校级</w:t>
            </w:r>
          </w:p>
        </w:tc>
        <w:tc>
          <w:tcPr>
            <w:tcW w:w="1276" w:type="dxa"/>
            <w:vAlign w:val="center"/>
          </w:tcPr>
          <w:p w:rsidR="000D38D0" w:rsidRPr="00C86AC1" w:rsidRDefault="00341733">
            <w:pPr>
              <w:spacing w:line="360" w:lineRule="auto"/>
              <w:jc w:val="center"/>
              <w:rPr>
                <w:rFonts w:ascii="Times New Roman" w:eastAsia="仿宋" w:hAnsi="仿宋" w:cs="Times New Roman"/>
                <w:sz w:val="24"/>
              </w:rPr>
            </w:pPr>
            <w:r w:rsidRPr="00C86AC1">
              <w:rPr>
                <w:rFonts w:ascii="Times New Roman" w:eastAsia="仿宋" w:hAnsi="仿宋" w:cs="Times New Roman" w:hint="eastAsia"/>
                <w:sz w:val="24"/>
              </w:rPr>
              <w:t>0.5</w:t>
            </w:r>
            <w:r w:rsidR="00C86AC1">
              <w:rPr>
                <w:rFonts w:ascii="Times New Roman" w:eastAsia="仿宋" w:hAnsi="仿宋" w:cs="Times New Roman" w:hint="eastAsia"/>
                <w:sz w:val="24"/>
              </w:rPr>
              <w:t>分</w:t>
            </w:r>
            <w:r w:rsidR="00C86AC1">
              <w:rPr>
                <w:rFonts w:ascii="Times New Roman" w:eastAsia="仿宋" w:hAnsi="仿宋" w:cs="Times New Roman" w:hint="eastAsia"/>
                <w:sz w:val="24"/>
              </w:rPr>
              <w:t>/</w:t>
            </w:r>
            <w:r w:rsidR="00C86AC1">
              <w:rPr>
                <w:rFonts w:ascii="Times New Roman" w:eastAsia="仿宋" w:hAnsi="仿宋" w:cs="Times New Roman" w:hint="eastAsia"/>
                <w:sz w:val="24"/>
              </w:rPr>
              <w:t>项</w:t>
            </w:r>
          </w:p>
        </w:tc>
        <w:tc>
          <w:tcPr>
            <w:tcW w:w="3736" w:type="dxa"/>
            <w:vMerge/>
            <w:vAlign w:val="center"/>
          </w:tcPr>
          <w:p w:rsidR="000D38D0" w:rsidRDefault="000D38D0">
            <w:pPr>
              <w:spacing w:line="360" w:lineRule="auto"/>
              <w:jc w:val="center"/>
              <w:rPr>
                <w:rFonts w:ascii="Times New Roman" w:eastAsia="仿宋" w:hAnsi="仿宋" w:cs="Times New Roman"/>
                <w:sz w:val="24"/>
              </w:rPr>
            </w:pPr>
          </w:p>
        </w:tc>
      </w:tr>
      <w:tr w:rsidR="000D38D0" w:rsidTr="0084205A">
        <w:trPr>
          <w:trHeight w:val="1084"/>
        </w:trPr>
        <w:tc>
          <w:tcPr>
            <w:tcW w:w="959" w:type="dxa"/>
            <w:vMerge w:val="restart"/>
            <w:vAlign w:val="center"/>
          </w:tcPr>
          <w:p w:rsidR="000D38D0" w:rsidRPr="006434A1" w:rsidRDefault="0090097C" w:rsidP="0090097C">
            <w:pPr>
              <w:spacing w:line="360" w:lineRule="auto"/>
              <w:jc w:val="center"/>
              <w:rPr>
                <w:rFonts w:ascii="Times New Roman" w:eastAsia="仿宋" w:hAnsi="仿宋" w:cs="Times New Roman"/>
                <w:b/>
                <w:sz w:val="24"/>
              </w:rPr>
            </w:pPr>
            <w:r w:rsidRPr="006434A1">
              <w:rPr>
                <w:rFonts w:ascii="Times New Roman" w:eastAsia="仿宋" w:hAnsi="仿宋" w:cs="Times New Roman" w:hint="eastAsia"/>
                <w:b/>
                <w:sz w:val="24"/>
              </w:rPr>
              <w:t>学科</w:t>
            </w:r>
            <w:r w:rsidR="0067037F" w:rsidRPr="006434A1">
              <w:rPr>
                <w:rFonts w:ascii="Times New Roman" w:eastAsia="仿宋" w:hAnsi="仿宋" w:cs="Times New Roman" w:hint="eastAsia"/>
                <w:b/>
                <w:sz w:val="24"/>
              </w:rPr>
              <w:t>竞赛获奖</w:t>
            </w:r>
          </w:p>
        </w:tc>
        <w:tc>
          <w:tcPr>
            <w:tcW w:w="2551" w:type="dxa"/>
            <w:vAlign w:val="center"/>
          </w:tcPr>
          <w:p w:rsidR="000D38D0" w:rsidRDefault="00595BB1" w:rsidP="005B5522">
            <w:pPr>
              <w:spacing w:line="360" w:lineRule="auto"/>
              <w:jc w:val="center"/>
              <w:rPr>
                <w:rFonts w:ascii="Times New Roman" w:eastAsia="仿宋" w:hAnsi="仿宋" w:cs="Times New Roman"/>
                <w:sz w:val="24"/>
              </w:rPr>
            </w:pPr>
            <w:r>
              <w:rPr>
                <w:rFonts w:ascii="Times New Roman" w:eastAsia="仿宋" w:hAnsi="仿宋" w:cs="Times New Roman" w:hint="eastAsia"/>
                <w:sz w:val="24"/>
              </w:rPr>
              <w:t>A</w:t>
            </w:r>
            <w:r>
              <w:rPr>
                <w:rFonts w:ascii="Times New Roman" w:eastAsia="仿宋" w:hAnsi="仿宋" w:cs="Times New Roman" w:hint="eastAsia"/>
                <w:sz w:val="24"/>
              </w:rPr>
              <w:t>类</w:t>
            </w:r>
            <w:r w:rsidR="005B5522">
              <w:rPr>
                <w:rFonts w:ascii="Times New Roman" w:eastAsia="仿宋" w:hAnsi="仿宋" w:cs="Times New Roman" w:hint="eastAsia"/>
                <w:sz w:val="24"/>
              </w:rPr>
              <w:t>特等奖</w:t>
            </w:r>
            <w:r>
              <w:rPr>
                <w:rFonts w:ascii="Times New Roman" w:eastAsia="仿宋" w:hAnsi="仿宋" w:cs="Times New Roman" w:hint="eastAsia"/>
                <w:sz w:val="24"/>
              </w:rPr>
              <w:t>、一等奖</w:t>
            </w:r>
          </w:p>
        </w:tc>
        <w:tc>
          <w:tcPr>
            <w:tcW w:w="1276" w:type="dxa"/>
            <w:vAlign w:val="center"/>
          </w:tcPr>
          <w:p w:rsidR="000D38D0" w:rsidRDefault="00B62E2F">
            <w:pPr>
              <w:spacing w:line="360" w:lineRule="auto"/>
              <w:jc w:val="center"/>
              <w:rPr>
                <w:rFonts w:ascii="Times New Roman" w:eastAsia="仿宋" w:hAnsi="仿宋" w:cs="Times New Roman"/>
                <w:sz w:val="24"/>
              </w:rPr>
            </w:pPr>
            <w:r>
              <w:rPr>
                <w:rFonts w:ascii="Times New Roman" w:eastAsia="仿宋" w:hAnsi="仿宋" w:cs="Times New Roman" w:hint="eastAsia"/>
                <w:sz w:val="24"/>
              </w:rPr>
              <w:t>4</w:t>
            </w:r>
            <w:r w:rsidR="009700D3">
              <w:rPr>
                <w:rFonts w:ascii="Times New Roman" w:eastAsia="仿宋" w:hAnsi="仿宋" w:cs="Times New Roman" w:hint="eastAsia"/>
                <w:sz w:val="24"/>
              </w:rPr>
              <w:t>分</w:t>
            </w:r>
            <w:r w:rsidR="009700D3">
              <w:rPr>
                <w:rFonts w:ascii="Times New Roman" w:eastAsia="仿宋" w:hAnsi="仿宋" w:cs="Times New Roman" w:hint="eastAsia"/>
                <w:sz w:val="24"/>
              </w:rPr>
              <w:t>/</w:t>
            </w:r>
            <w:r w:rsidR="009700D3">
              <w:rPr>
                <w:rFonts w:ascii="Times New Roman" w:eastAsia="仿宋" w:hAnsi="仿宋" w:cs="Times New Roman" w:hint="eastAsia"/>
                <w:sz w:val="24"/>
              </w:rPr>
              <w:t>项</w:t>
            </w:r>
          </w:p>
        </w:tc>
        <w:tc>
          <w:tcPr>
            <w:tcW w:w="3736" w:type="dxa"/>
            <w:vMerge w:val="restart"/>
            <w:vAlign w:val="center"/>
          </w:tcPr>
          <w:p w:rsidR="00C51886" w:rsidRDefault="00595BB1" w:rsidP="00D915B4">
            <w:pPr>
              <w:ind w:firstLineChars="200" w:firstLine="420"/>
              <w:jc w:val="left"/>
              <w:rPr>
                <w:rFonts w:ascii="Times New Roman" w:eastAsia="仿宋" w:hAnsi="仿宋" w:cs="Times New Roman"/>
              </w:rPr>
            </w:pPr>
            <w:r w:rsidRPr="00D915B4">
              <w:rPr>
                <w:rFonts w:ascii="Times New Roman" w:eastAsia="仿宋" w:hAnsi="仿宋" w:cs="Times New Roman" w:hint="eastAsia"/>
              </w:rPr>
              <w:t>①学科竞赛获奖以《聊城大学大学生学科竞赛项目指南</w:t>
            </w:r>
            <w:r w:rsidRPr="00D915B4">
              <w:rPr>
                <w:rFonts w:ascii="Times New Roman" w:eastAsia="仿宋" w:hAnsi="仿宋" w:cs="Times New Roman" w:hint="eastAsia"/>
              </w:rPr>
              <w:t>2018</w:t>
            </w:r>
            <w:r w:rsidRPr="00D915B4">
              <w:rPr>
                <w:rFonts w:ascii="Times New Roman" w:eastAsia="仿宋" w:hAnsi="仿宋" w:cs="Times New Roman" w:hint="eastAsia"/>
              </w:rPr>
              <w:t>》收录的竞赛项目为准</w:t>
            </w:r>
            <w:r w:rsidR="00C51886" w:rsidRPr="00D915B4">
              <w:rPr>
                <w:rFonts w:ascii="Times New Roman" w:eastAsia="仿宋" w:hAnsi="仿宋" w:cs="Times New Roman" w:hint="eastAsia"/>
              </w:rPr>
              <w:t>；</w:t>
            </w:r>
          </w:p>
          <w:p w:rsidR="00D915B4" w:rsidRPr="00D915B4" w:rsidRDefault="00C51886" w:rsidP="00D915B4">
            <w:pPr>
              <w:ind w:firstLineChars="200" w:firstLine="420"/>
              <w:jc w:val="left"/>
              <w:rPr>
                <w:rFonts w:ascii="Times New Roman" w:eastAsia="仿宋" w:hAnsi="仿宋" w:cs="Times New Roman"/>
              </w:rPr>
            </w:pPr>
            <w:r w:rsidRPr="00D915B4">
              <w:rPr>
                <w:rFonts w:ascii="Times New Roman" w:eastAsia="仿宋" w:hAnsi="仿宋" w:cs="Times New Roman" w:hint="eastAsia"/>
              </w:rPr>
              <w:t>②</w:t>
            </w:r>
            <w:r w:rsidR="00595BB1" w:rsidRPr="00D915B4">
              <w:rPr>
                <w:rFonts w:ascii="Times New Roman" w:eastAsia="仿宋" w:hAnsi="仿宋" w:cs="Times New Roman" w:hint="eastAsia"/>
              </w:rPr>
              <w:t>未列入《指南》的项目不计分</w:t>
            </w:r>
            <w:r>
              <w:rPr>
                <w:rFonts w:ascii="Times New Roman" w:eastAsia="仿宋" w:hAnsi="仿宋" w:cs="Times New Roman" w:hint="eastAsia"/>
              </w:rPr>
              <w:t>；</w:t>
            </w:r>
          </w:p>
          <w:p w:rsidR="00595BB1" w:rsidRPr="00D915B4" w:rsidRDefault="00D915B4" w:rsidP="00D915B4">
            <w:pPr>
              <w:ind w:firstLineChars="200" w:firstLine="420"/>
              <w:jc w:val="left"/>
              <w:rPr>
                <w:rFonts w:ascii="Times New Roman" w:eastAsia="仿宋" w:hAnsi="仿宋" w:cs="Times New Roman"/>
              </w:rPr>
            </w:pPr>
            <w:r w:rsidRPr="00D915B4">
              <w:rPr>
                <w:rFonts w:ascii="Times New Roman" w:eastAsia="仿宋" w:hAnsi="仿宋" w:cs="Times New Roman" w:hint="eastAsia"/>
              </w:rPr>
              <w:t>③如果一次比赛</w:t>
            </w:r>
            <w:r w:rsidR="00736BF3">
              <w:rPr>
                <w:rFonts w:ascii="Times New Roman" w:eastAsia="仿宋" w:hAnsi="仿宋" w:cs="Times New Roman" w:hint="eastAsia"/>
              </w:rPr>
              <w:t>或一个作品</w:t>
            </w:r>
            <w:r w:rsidRPr="00D915B4">
              <w:rPr>
                <w:rFonts w:ascii="Times New Roman" w:eastAsia="仿宋" w:hAnsi="仿宋" w:cs="Times New Roman" w:hint="eastAsia"/>
              </w:rPr>
              <w:t>获得多个奖项，只计算最高奖的分数；</w:t>
            </w:r>
          </w:p>
          <w:p w:rsidR="00D915B4" w:rsidRDefault="00D915B4" w:rsidP="00D915B4">
            <w:pPr>
              <w:ind w:firstLineChars="200" w:firstLine="420"/>
              <w:jc w:val="left"/>
              <w:rPr>
                <w:rFonts w:ascii="Times New Roman" w:eastAsia="仿宋" w:hAnsi="仿宋" w:cs="Times New Roman"/>
              </w:rPr>
            </w:pPr>
            <w:r w:rsidRPr="00D915B4">
              <w:rPr>
                <w:rFonts w:ascii="Times New Roman" w:eastAsia="仿宋" w:hAnsi="仿宋" w:cs="Times New Roman" w:hint="eastAsia"/>
              </w:rPr>
              <w:t>④获奖证书的</w:t>
            </w:r>
            <w:r>
              <w:rPr>
                <w:rFonts w:ascii="Times New Roman" w:eastAsia="仿宋" w:hAnsi="仿宋" w:cs="Times New Roman" w:hint="eastAsia"/>
              </w:rPr>
              <w:t>前三位获奖人员奖励分数相同，第四位及后续人员分数减半；</w:t>
            </w:r>
          </w:p>
          <w:p w:rsidR="00517CFE" w:rsidRDefault="006C1137" w:rsidP="006C1137">
            <w:pPr>
              <w:ind w:firstLineChars="200" w:firstLine="420"/>
              <w:jc w:val="left"/>
              <w:rPr>
                <w:rFonts w:ascii="Times New Roman" w:eastAsia="仿宋" w:hAnsi="仿宋" w:cs="Times New Roman"/>
              </w:rPr>
            </w:pPr>
            <w:r w:rsidRPr="00D915B4">
              <w:rPr>
                <w:rFonts w:ascii="Times New Roman" w:eastAsia="仿宋" w:hAnsi="仿宋" w:cs="Times New Roman" w:hint="eastAsia"/>
              </w:rPr>
              <w:t>⑤</w:t>
            </w:r>
            <w:r>
              <w:rPr>
                <w:rFonts w:ascii="Times New Roman" w:eastAsia="仿宋" w:hAnsi="仿宋" w:cs="Times New Roman" w:hint="eastAsia"/>
              </w:rPr>
              <w:t>竞赛获得优秀奖、优胜奖、参与奖等不计分；</w:t>
            </w:r>
          </w:p>
          <w:p w:rsidR="006C1137" w:rsidRDefault="00517CFE" w:rsidP="00F44302">
            <w:pPr>
              <w:ind w:firstLineChars="200" w:firstLine="420"/>
              <w:jc w:val="left"/>
              <w:rPr>
                <w:rFonts w:ascii="Times New Roman" w:eastAsia="仿宋" w:hAnsi="仿宋" w:cs="Times New Roman"/>
                <w:sz w:val="24"/>
              </w:rPr>
            </w:pPr>
            <w:r w:rsidRPr="00D915B4">
              <w:rPr>
                <w:rFonts w:ascii="Times New Roman" w:eastAsia="仿宋" w:hAnsi="仿宋" w:cs="Times New Roman" w:hint="eastAsia"/>
              </w:rPr>
              <w:t>⑥</w:t>
            </w:r>
            <w:r>
              <w:rPr>
                <w:rFonts w:ascii="Times New Roman" w:eastAsia="仿宋" w:hAnsi="仿宋" w:cs="Times New Roman" w:hint="eastAsia"/>
              </w:rPr>
              <w:t>本项目最高可获得</w:t>
            </w:r>
            <w:r w:rsidR="00F44302">
              <w:rPr>
                <w:rFonts w:ascii="Times New Roman" w:eastAsia="仿宋" w:hAnsi="仿宋" w:cs="Times New Roman" w:hint="eastAsia"/>
              </w:rPr>
              <w:t>5</w:t>
            </w:r>
            <w:r>
              <w:rPr>
                <w:rFonts w:ascii="Times New Roman" w:eastAsia="仿宋" w:hAnsi="仿宋" w:cs="Times New Roman" w:hint="eastAsia"/>
              </w:rPr>
              <w:t>分。</w:t>
            </w:r>
          </w:p>
        </w:tc>
      </w:tr>
      <w:tr w:rsidR="005B5522" w:rsidTr="0084205A">
        <w:trPr>
          <w:trHeight w:val="1085"/>
        </w:trPr>
        <w:tc>
          <w:tcPr>
            <w:tcW w:w="959" w:type="dxa"/>
            <w:vMerge/>
            <w:vAlign w:val="center"/>
          </w:tcPr>
          <w:p w:rsidR="005B5522" w:rsidRPr="006434A1" w:rsidRDefault="005B5522">
            <w:pPr>
              <w:spacing w:line="360" w:lineRule="auto"/>
              <w:jc w:val="center"/>
              <w:rPr>
                <w:rFonts w:ascii="Times New Roman" w:eastAsia="仿宋" w:hAnsi="仿宋" w:cs="Times New Roman"/>
                <w:b/>
                <w:sz w:val="24"/>
              </w:rPr>
            </w:pPr>
          </w:p>
        </w:tc>
        <w:tc>
          <w:tcPr>
            <w:tcW w:w="2551" w:type="dxa"/>
            <w:vAlign w:val="center"/>
          </w:tcPr>
          <w:p w:rsidR="005B5522" w:rsidRDefault="00595BB1" w:rsidP="00811901">
            <w:pPr>
              <w:jc w:val="center"/>
              <w:rPr>
                <w:rFonts w:ascii="Times New Roman" w:eastAsia="仿宋" w:hAnsi="仿宋" w:cs="Times New Roman"/>
                <w:sz w:val="24"/>
              </w:rPr>
            </w:pPr>
            <w:r>
              <w:rPr>
                <w:rFonts w:ascii="Times New Roman" w:eastAsia="仿宋" w:hAnsi="仿宋" w:cs="Times New Roman" w:hint="eastAsia"/>
                <w:sz w:val="24"/>
              </w:rPr>
              <w:t>B</w:t>
            </w:r>
            <w:r>
              <w:rPr>
                <w:rFonts w:ascii="Times New Roman" w:eastAsia="仿宋" w:hAnsi="仿宋" w:cs="Times New Roman" w:hint="eastAsia"/>
                <w:sz w:val="24"/>
              </w:rPr>
              <w:t>类特等奖、一等奖；</w:t>
            </w:r>
            <w:r>
              <w:rPr>
                <w:rFonts w:ascii="Times New Roman" w:eastAsia="仿宋" w:hAnsi="仿宋" w:cs="Times New Roman" w:hint="eastAsia"/>
                <w:sz w:val="24"/>
              </w:rPr>
              <w:t>A</w:t>
            </w:r>
            <w:r>
              <w:rPr>
                <w:rFonts w:ascii="Times New Roman" w:eastAsia="仿宋" w:hAnsi="仿宋" w:cs="Times New Roman" w:hint="eastAsia"/>
                <w:sz w:val="24"/>
              </w:rPr>
              <w:t>类二等奖、三等奖</w:t>
            </w:r>
          </w:p>
        </w:tc>
        <w:tc>
          <w:tcPr>
            <w:tcW w:w="1276" w:type="dxa"/>
            <w:vAlign w:val="center"/>
          </w:tcPr>
          <w:p w:rsidR="005B5522" w:rsidRDefault="00B62E2F" w:rsidP="009E0B31">
            <w:pPr>
              <w:spacing w:line="360" w:lineRule="auto"/>
              <w:jc w:val="center"/>
              <w:rPr>
                <w:rFonts w:ascii="Times New Roman" w:eastAsia="仿宋" w:hAnsi="仿宋" w:cs="Times New Roman"/>
                <w:sz w:val="24"/>
              </w:rPr>
            </w:pPr>
            <w:r>
              <w:rPr>
                <w:rFonts w:ascii="Times New Roman" w:eastAsia="仿宋" w:hAnsi="仿宋" w:cs="Times New Roman" w:hint="eastAsia"/>
                <w:sz w:val="24"/>
              </w:rPr>
              <w:t>2</w:t>
            </w:r>
            <w:r w:rsidR="009700D3">
              <w:rPr>
                <w:rFonts w:ascii="Times New Roman" w:eastAsia="仿宋" w:hAnsi="仿宋" w:cs="Times New Roman" w:hint="eastAsia"/>
                <w:sz w:val="24"/>
              </w:rPr>
              <w:t>分</w:t>
            </w:r>
            <w:r w:rsidR="009700D3">
              <w:rPr>
                <w:rFonts w:ascii="Times New Roman" w:eastAsia="仿宋" w:hAnsi="仿宋" w:cs="Times New Roman" w:hint="eastAsia"/>
                <w:sz w:val="24"/>
              </w:rPr>
              <w:t>/</w:t>
            </w:r>
            <w:r w:rsidR="009700D3">
              <w:rPr>
                <w:rFonts w:ascii="Times New Roman" w:eastAsia="仿宋" w:hAnsi="仿宋" w:cs="Times New Roman" w:hint="eastAsia"/>
                <w:sz w:val="24"/>
              </w:rPr>
              <w:t>项</w:t>
            </w:r>
          </w:p>
        </w:tc>
        <w:tc>
          <w:tcPr>
            <w:tcW w:w="3736" w:type="dxa"/>
            <w:vMerge/>
            <w:vAlign w:val="center"/>
          </w:tcPr>
          <w:p w:rsidR="005B5522" w:rsidRDefault="005B5522">
            <w:pPr>
              <w:spacing w:line="360" w:lineRule="auto"/>
              <w:jc w:val="center"/>
              <w:rPr>
                <w:rFonts w:ascii="Times New Roman" w:eastAsia="仿宋" w:hAnsi="仿宋" w:cs="Times New Roman"/>
                <w:sz w:val="24"/>
              </w:rPr>
            </w:pPr>
          </w:p>
        </w:tc>
      </w:tr>
      <w:tr w:rsidR="005B5522" w:rsidTr="0084205A">
        <w:trPr>
          <w:trHeight w:val="1084"/>
        </w:trPr>
        <w:tc>
          <w:tcPr>
            <w:tcW w:w="959" w:type="dxa"/>
            <w:vMerge/>
            <w:vAlign w:val="center"/>
          </w:tcPr>
          <w:p w:rsidR="005B5522" w:rsidRPr="006434A1" w:rsidRDefault="005B5522">
            <w:pPr>
              <w:spacing w:line="360" w:lineRule="auto"/>
              <w:jc w:val="center"/>
              <w:rPr>
                <w:rFonts w:ascii="Times New Roman" w:eastAsia="仿宋" w:hAnsi="仿宋" w:cs="Times New Roman"/>
                <w:b/>
                <w:sz w:val="24"/>
              </w:rPr>
            </w:pPr>
          </w:p>
        </w:tc>
        <w:tc>
          <w:tcPr>
            <w:tcW w:w="2551" w:type="dxa"/>
            <w:vAlign w:val="center"/>
          </w:tcPr>
          <w:p w:rsidR="005B5522" w:rsidRDefault="00595BB1" w:rsidP="00811901">
            <w:pPr>
              <w:jc w:val="center"/>
              <w:rPr>
                <w:rFonts w:ascii="Times New Roman" w:eastAsia="仿宋" w:hAnsi="仿宋" w:cs="Times New Roman"/>
                <w:sz w:val="24"/>
              </w:rPr>
            </w:pPr>
            <w:r>
              <w:rPr>
                <w:rFonts w:ascii="Times New Roman" w:eastAsia="仿宋" w:hAnsi="仿宋" w:cs="Times New Roman" w:hint="eastAsia"/>
                <w:sz w:val="24"/>
              </w:rPr>
              <w:t>C</w:t>
            </w:r>
            <w:r>
              <w:rPr>
                <w:rFonts w:ascii="Times New Roman" w:eastAsia="仿宋" w:hAnsi="仿宋" w:cs="Times New Roman" w:hint="eastAsia"/>
                <w:sz w:val="24"/>
              </w:rPr>
              <w:t>类特等奖、一等奖；</w:t>
            </w:r>
            <w:r>
              <w:rPr>
                <w:rFonts w:ascii="Times New Roman" w:eastAsia="仿宋" w:hAnsi="仿宋" w:cs="Times New Roman" w:hint="eastAsia"/>
                <w:sz w:val="24"/>
              </w:rPr>
              <w:t>B</w:t>
            </w:r>
            <w:r>
              <w:rPr>
                <w:rFonts w:ascii="Times New Roman" w:eastAsia="仿宋" w:hAnsi="仿宋" w:cs="Times New Roman" w:hint="eastAsia"/>
                <w:sz w:val="24"/>
              </w:rPr>
              <w:t>类二等奖、三等奖</w:t>
            </w:r>
          </w:p>
        </w:tc>
        <w:tc>
          <w:tcPr>
            <w:tcW w:w="1276" w:type="dxa"/>
            <w:vAlign w:val="center"/>
          </w:tcPr>
          <w:p w:rsidR="005B5522" w:rsidRDefault="00B62E2F">
            <w:pPr>
              <w:spacing w:line="360" w:lineRule="auto"/>
              <w:jc w:val="center"/>
              <w:rPr>
                <w:rFonts w:ascii="Times New Roman" w:eastAsia="仿宋" w:hAnsi="仿宋" w:cs="Times New Roman"/>
                <w:sz w:val="24"/>
              </w:rPr>
            </w:pPr>
            <w:r>
              <w:rPr>
                <w:rFonts w:ascii="Times New Roman" w:eastAsia="仿宋" w:hAnsi="仿宋" w:cs="Times New Roman" w:hint="eastAsia"/>
                <w:sz w:val="24"/>
              </w:rPr>
              <w:t>1</w:t>
            </w:r>
            <w:r w:rsidR="009700D3">
              <w:rPr>
                <w:rFonts w:ascii="Times New Roman" w:eastAsia="仿宋" w:hAnsi="仿宋" w:cs="Times New Roman" w:hint="eastAsia"/>
                <w:sz w:val="24"/>
              </w:rPr>
              <w:t>分</w:t>
            </w:r>
            <w:r w:rsidR="009700D3">
              <w:rPr>
                <w:rFonts w:ascii="Times New Roman" w:eastAsia="仿宋" w:hAnsi="仿宋" w:cs="Times New Roman" w:hint="eastAsia"/>
                <w:sz w:val="24"/>
              </w:rPr>
              <w:t>/</w:t>
            </w:r>
            <w:r w:rsidR="009700D3">
              <w:rPr>
                <w:rFonts w:ascii="Times New Roman" w:eastAsia="仿宋" w:hAnsi="仿宋" w:cs="Times New Roman" w:hint="eastAsia"/>
                <w:sz w:val="24"/>
              </w:rPr>
              <w:t>项</w:t>
            </w:r>
          </w:p>
        </w:tc>
        <w:tc>
          <w:tcPr>
            <w:tcW w:w="3736" w:type="dxa"/>
            <w:vMerge/>
            <w:vAlign w:val="center"/>
          </w:tcPr>
          <w:p w:rsidR="005B5522" w:rsidRDefault="005B5522">
            <w:pPr>
              <w:spacing w:line="360" w:lineRule="auto"/>
              <w:jc w:val="center"/>
              <w:rPr>
                <w:rFonts w:ascii="Times New Roman" w:eastAsia="仿宋" w:hAnsi="仿宋" w:cs="Times New Roman"/>
                <w:sz w:val="24"/>
              </w:rPr>
            </w:pPr>
          </w:p>
        </w:tc>
      </w:tr>
      <w:tr w:rsidR="0090097C" w:rsidTr="0084205A">
        <w:trPr>
          <w:trHeight w:val="1085"/>
        </w:trPr>
        <w:tc>
          <w:tcPr>
            <w:tcW w:w="959" w:type="dxa"/>
            <w:vMerge/>
            <w:vAlign w:val="center"/>
          </w:tcPr>
          <w:p w:rsidR="0090097C" w:rsidRPr="006434A1" w:rsidRDefault="0090097C">
            <w:pPr>
              <w:spacing w:line="360" w:lineRule="auto"/>
              <w:jc w:val="center"/>
              <w:rPr>
                <w:rFonts w:ascii="Times New Roman" w:eastAsia="仿宋" w:hAnsi="仿宋" w:cs="Times New Roman"/>
                <w:b/>
                <w:sz w:val="24"/>
              </w:rPr>
            </w:pPr>
          </w:p>
        </w:tc>
        <w:tc>
          <w:tcPr>
            <w:tcW w:w="2551" w:type="dxa"/>
            <w:vAlign w:val="center"/>
          </w:tcPr>
          <w:p w:rsidR="0090097C" w:rsidRDefault="0090097C">
            <w:pPr>
              <w:spacing w:line="360" w:lineRule="auto"/>
              <w:jc w:val="center"/>
              <w:rPr>
                <w:rFonts w:ascii="Times New Roman" w:eastAsia="仿宋" w:hAnsi="仿宋" w:cs="Times New Roman"/>
                <w:sz w:val="24"/>
              </w:rPr>
            </w:pPr>
            <w:r>
              <w:rPr>
                <w:rFonts w:ascii="Times New Roman" w:eastAsia="仿宋" w:hAnsi="仿宋" w:cs="Times New Roman" w:hint="eastAsia"/>
                <w:sz w:val="24"/>
              </w:rPr>
              <w:t>C</w:t>
            </w:r>
            <w:r>
              <w:rPr>
                <w:rFonts w:ascii="Times New Roman" w:eastAsia="仿宋" w:hAnsi="仿宋" w:cs="Times New Roman" w:hint="eastAsia"/>
                <w:sz w:val="24"/>
              </w:rPr>
              <w:t>类二等奖、三等奖</w:t>
            </w:r>
          </w:p>
        </w:tc>
        <w:tc>
          <w:tcPr>
            <w:tcW w:w="1276" w:type="dxa"/>
            <w:vAlign w:val="center"/>
          </w:tcPr>
          <w:p w:rsidR="0090097C" w:rsidRDefault="0090097C">
            <w:pPr>
              <w:spacing w:line="360" w:lineRule="auto"/>
              <w:jc w:val="center"/>
              <w:rPr>
                <w:rFonts w:ascii="Times New Roman" w:eastAsia="仿宋" w:hAnsi="仿宋" w:cs="Times New Roman"/>
                <w:sz w:val="24"/>
              </w:rPr>
            </w:pPr>
            <w:r>
              <w:rPr>
                <w:rFonts w:ascii="Times New Roman" w:eastAsia="仿宋" w:hAnsi="仿宋" w:cs="Times New Roman" w:hint="eastAsia"/>
                <w:sz w:val="24"/>
              </w:rPr>
              <w:t>0.5</w:t>
            </w:r>
            <w:r>
              <w:rPr>
                <w:rFonts w:ascii="Times New Roman" w:eastAsia="仿宋" w:hAnsi="仿宋" w:cs="Times New Roman" w:hint="eastAsia"/>
                <w:sz w:val="24"/>
              </w:rPr>
              <w:t>分</w:t>
            </w:r>
            <w:r>
              <w:rPr>
                <w:rFonts w:ascii="Times New Roman" w:eastAsia="仿宋" w:hAnsi="仿宋" w:cs="Times New Roman" w:hint="eastAsia"/>
                <w:sz w:val="24"/>
              </w:rPr>
              <w:t>/</w:t>
            </w:r>
            <w:r>
              <w:rPr>
                <w:rFonts w:ascii="Times New Roman" w:eastAsia="仿宋" w:hAnsi="仿宋" w:cs="Times New Roman" w:hint="eastAsia"/>
                <w:sz w:val="24"/>
              </w:rPr>
              <w:t>项</w:t>
            </w:r>
          </w:p>
        </w:tc>
        <w:tc>
          <w:tcPr>
            <w:tcW w:w="3736" w:type="dxa"/>
            <w:vMerge/>
            <w:vAlign w:val="center"/>
          </w:tcPr>
          <w:p w:rsidR="0090097C" w:rsidRDefault="0090097C">
            <w:pPr>
              <w:spacing w:line="360" w:lineRule="auto"/>
              <w:jc w:val="center"/>
              <w:rPr>
                <w:rFonts w:ascii="Times New Roman" w:eastAsia="仿宋" w:hAnsi="仿宋" w:cs="Times New Roman"/>
                <w:sz w:val="24"/>
              </w:rPr>
            </w:pPr>
          </w:p>
        </w:tc>
      </w:tr>
      <w:tr w:rsidR="005B5522" w:rsidTr="0084205A">
        <w:tc>
          <w:tcPr>
            <w:tcW w:w="959" w:type="dxa"/>
            <w:vMerge w:val="restart"/>
            <w:vAlign w:val="center"/>
          </w:tcPr>
          <w:p w:rsidR="005B5522" w:rsidRPr="006434A1" w:rsidRDefault="005B5522">
            <w:pPr>
              <w:spacing w:line="360" w:lineRule="auto"/>
              <w:jc w:val="center"/>
              <w:rPr>
                <w:rFonts w:ascii="Times New Roman" w:eastAsia="仿宋" w:hAnsi="仿宋" w:cs="Times New Roman"/>
                <w:b/>
                <w:sz w:val="24"/>
              </w:rPr>
            </w:pPr>
            <w:r w:rsidRPr="006434A1">
              <w:rPr>
                <w:rFonts w:ascii="Times New Roman" w:eastAsia="仿宋" w:hAnsi="仿宋" w:cs="Times New Roman" w:hint="eastAsia"/>
                <w:b/>
                <w:sz w:val="24"/>
              </w:rPr>
              <w:t>学院</w:t>
            </w:r>
          </w:p>
          <w:p w:rsidR="005B5522" w:rsidRPr="006434A1" w:rsidRDefault="005B5522">
            <w:pPr>
              <w:spacing w:line="360" w:lineRule="auto"/>
              <w:jc w:val="center"/>
              <w:rPr>
                <w:rFonts w:ascii="Times New Roman" w:eastAsia="仿宋" w:hAnsi="仿宋" w:cs="Times New Roman"/>
                <w:b/>
                <w:sz w:val="24"/>
              </w:rPr>
            </w:pPr>
            <w:r w:rsidRPr="006434A1">
              <w:rPr>
                <w:rFonts w:ascii="Times New Roman" w:eastAsia="仿宋" w:hAnsi="仿宋" w:cs="Times New Roman" w:hint="eastAsia"/>
                <w:b/>
                <w:sz w:val="24"/>
              </w:rPr>
              <w:t>管理</w:t>
            </w:r>
          </w:p>
          <w:p w:rsidR="005B5522" w:rsidRPr="006434A1" w:rsidRDefault="005B5522">
            <w:pPr>
              <w:spacing w:line="360" w:lineRule="auto"/>
              <w:jc w:val="center"/>
              <w:rPr>
                <w:rFonts w:ascii="Times New Roman" w:eastAsia="仿宋" w:hAnsi="仿宋" w:cs="Times New Roman"/>
                <w:b/>
                <w:sz w:val="24"/>
              </w:rPr>
            </w:pPr>
            <w:r w:rsidRPr="006434A1">
              <w:rPr>
                <w:rFonts w:ascii="Times New Roman" w:eastAsia="仿宋" w:hAnsi="仿宋" w:cs="Times New Roman" w:hint="eastAsia"/>
                <w:b/>
                <w:sz w:val="24"/>
              </w:rPr>
              <w:t>工作</w:t>
            </w:r>
          </w:p>
        </w:tc>
        <w:tc>
          <w:tcPr>
            <w:tcW w:w="2551" w:type="dxa"/>
            <w:vAlign w:val="center"/>
          </w:tcPr>
          <w:p w:rsidR="005B5522" w:rsidRDefault="005B5522" w:rsidP="002D399A">
            <w:pPr>
              <w:jc w:val="center"/>
              <w:rPr>
                <w:rFonts w:ascii="Times New Roman" w:eastAsia="仿宋" w:hAnsi="仿宋" w:cs="Times New Roman"/>
                <w:sz w:val="24"/>
              </w:rPr>
            </w:pPr>
            <w:r>
              <w:rPr>
                <w:rFonts w:ascii="Times New Roman" w:eastAsia="仿宋" w:hAnsi="仿宋" w:cs="Times New Roman" w:hint="eastAsia"/>
                <w:sz w:val="24"/>
              </w:rPr>
              <w:t>校、院学生会主席</w:t>
            </w:r>
            <w:r w:rsidR="00A15772">
              <w:rPr>
                <w:rFonts w:ascii="Times New Roman" w:eastAsia="仿宋" w:hAnsi="仿宋" w:cs="Times New Roman" w:hint="eastAsia"/>
                <w:sz w:val="24"/>
              </w:rPr>
              <w:t>团成员</w:t>
            </w:r>
          </w:p>
        </w:tc>
        <w:tc>
          <w:tcPr>
            <w:tcW w:w="1276" w:type="dxa"/>
            <w:vAlign w:val="center"/>
          </w:tcPr>
          <w:p w:rsidR="005B5522" w:rsidRPr="002D399A" w:rsidRDefault="005B5522">
            <w:pPr>
              <w:spacing w:line="360" w:lineRule="auto"/>
              <w:jc w:val="center"/>
              <w:rPr>
                <w:rFonts w:ascii="Times New Roman" w:eastAsia="仿宋" w:hAnsi="仿宋" w:cs="Times New Roman"/>
                <w:sz w:val="24"/>
              </w:rPr>
            </w:pPr>
            <w:r w:rsidRPr="002D399A">
              <w:rPr>
                <w:rFonts w:ascii="Times New Roman" w:eastAsia="仿宋" w:hAnsi="仿宋" w:cs="Times New Roman" w:hint="eastAsia"/>
                <w:sz w:val="24"/>
              </w:rPr>
              <w:t>2</w:t>
            </w:r>
            <w:r w:rsidR="009700D3">
              <w:rPr>
                <w:rFonts w:ascii="Times New Roman" w:eastAsia="仿宋" w:hAnsi="仿宋" w:cs="Times New Roman" w:hint="eastAsia"/>
                <w:sz w:val="24"/>
              </w:rPr>
              <w:t>分</w:t>
            </w:r>
            <w:r w:rsidR="009700D3">
              <w:rPr>
                <w:rFonts w:ascii="Times New Roman" w:eastAsia="仿宋" w:hAnsi="仿宋" w:cs="Times New Roman" w:hint="eastAsia"/>
                <w:sz w:val="24"/>
              </w:rPr>
              <w:t>/</w:t>
            </w:r>
            <w:r w:rsidR="009700D3">
              <w:rPr>
                <w:rFonts w:ascii="Times New Roman" w:eastAsia="仿宋" w:hAnsi="仿宋" w:cs="Times New Roman" w:hint="eastAsia"/>
                <w:sz w:val="24"/>
              </w:rPr>
              <w:t>项</w:t>
            </w:r>
          </w:p>
        </w:tc>
        <w:tc>
          <w:tcPr>
            <w:tcW w:w="3736" w:type="dxa"/>
            <w:vMerge w:val="restart"/>
            <w:vAlign w:val="center"/>
          </w:tcPr>
          <w:p w:rsidR="005B5522" w:rsidRDefault="005B5522" w:rsidP="00AB0271">
            <w:pPr>
              <w:adjustRightInd w:val="0"/>
              <w:snapToGrid w:val="0"/>
              <w:ind w:firstLineChars="200" w:firstLine="420"/>
              <w:rPr>
                <w:rFonts w:ascii="Times New Roman" w:eastAsia="仿宋" w:hAnsi="仿宋" w:cs="Times New Roman"/>
                <w:sz w:val="24"/>
              </w:rPr>
            </w:pPr>
            <w:r w:rsidRPr="002D399A">
              <w:rPr>
                <w:rFonts w:ascii="Times New Roman" w:eastAsia="仿宋" w:hAnsi="仿宋" w:cs="Times New Roman" w:hint="eastAsia"/>
              </w:rPr>
              <w:t>本项目最高可获得</w:t>
            </w:r>
            <w:r w:rsidR="00F51892" w:rsidRPr="002D399A">
              <w:rPr>
                <w:rFonts w:ascii="Times New Roman" w:eastAsia="仿宋" w:hAnsi="仿宋" w:cs="Times New Roman" w:hint="eastAsia"/>
              </w:rPr>
              <w:t>2</w:t>
            </w:r>
            <w:r w:rsidRPr="002D399A">
              <w:rPr>
                <w:rFonts w:ascii="Times New Roman" w:eastAsia="仿宋" w:hAnsi="仿宋" w:cs="Times New Roman" w:hint="eastAsia"/>
              </w:rPr>
              <w:t>分。</w:t>
            </w:r>
            <w:r w:rsidR="00811901">
              <w:rPr>
                <w:rFonts w:ascii="Times New Roman" w:eastAsia="仿宋" w:hAnsi="仿宋" w:cs="Times New Roman" w:hint="eastAsia"/>
              </w:rPr>
              <w:t>目前正在</w:t>
            </w:r>
            <w:r w:rsidR="00C86AC1" w:rsidRPr="002D399A">
              <w:rPr>
                <w:rFonts w:ascii="Times New Roman" w:eastAsia="仿宋" w:hAnsi="仿宋" w:cs="Times New Roman" w:hint="eastAsia"/>
              </w:rPr>
              <w:t>兼任</w:t>
            </w:r>
            <w:r w:rsidR="0032776D">
              <w:rPr>
                <w:rFonts w:ascii="Times New Roman" w:eastAsia="仿宋" w:hAnsi="仿宋" w:cs="Times New Roman" w:hint="eastAsia"/>
              </w:rPr>
              <w:t>两个及以上职务者</w:t>
            </w:r>
            <w:r w:rsidR="00811901">
              <w:rPr>
                <w:rFonts w:ascii="Times New Roman" w:eastAsia="仿宋" w:hAnsi="仿宋" w:cs="Times New Roman" w:hint="eastAsia"/>
              </w:rPr>
              <w:t>，以较高得分为基础乘以</w:t>
            </w:r>
            <w:r w:rsidR="00811901">
              <w:rPr>
                <w:rFonts w:ascii="Times New Roman" w:eastAsia="仿宋" w:hAnsi="仿宋" w:cs="Times New Roman" w:hint="eastAsia"/>
              </w:rPr>
              <w:t>1.</w:t>
            </w:r>
            <w:r w:rsidR="00AB0271">
              <w:rPr>
                <w:rFonts w:ascii="Times New Roman" w:eastAsia="仿宋" w:hAnsi="仿宋" w:cs="Times New Roman" w:hint="eastAsia"/>
              </w:rPr>
              <w:t>5</w:t>
            </w:r>
            <w:r w:rsidR="00811901">
              <w:rPr>
                <w:rFonts w:ascii="Times New Roman" w:eastAsia="仿宋" w:hAnsi="仿宋" w:cs="Times New Roman" w:hint="eastAsia"/>
              </w:rPr>
              <w:t>的系数</w:t>
            </w:r>
            <w:r w:rsidR="00DA048E" w:rsidRPr="002D399A">
              <w:rPr>
                <w:rFonts w:ascii="Times New Roman" w:eastAsia="仿宋" w:hAnsi="仿宋" w:cs="Times New Roman" w:hint="eastAsia"/>
              </w:rPr>
              <w:t>。</w:t>
            </w:r>
            <w:r>
              <w:rPr>
                <w:rFonts w:ascii="Times New Roman" w:eastAsia="仿宋" w:hAnsi="仿宋" w:cs="Times New Roman" w:hint="eastAsia"/>
              </w:rPr>
              <w:t>免职</w:t>
            </w:r>
            <w:r w:rsidR="00AB0271">
              <w:rPr>
                <w:rFonts w:ascii="Times New Roman" w:eastAsia="仿宋" w:hAnsi="仿宋" w:cs="Times New Roman" w:hint="eastAsia"/>
              </w:rPr>
              <w:t>、辞职</w:t>
            </w:r>
            <w:r>
              <w:rPr>
                <w:rFonts w:ascii="Times New Roman" w:eastAsia="仿宋" w:hAnsi="仿宋" w:cs="Times New Roman" w:hint="eastAsia"/>
              </w:rPr>
              <w:t>的学生干部不计分</w:t>
            </w:r>
            <w:r w:rsidR="002D399A">
              <w:rPr>
                <w:rFonts w:ascii="Times New Roman" w:eastAsia="仿宋" w:hAnsi="仿宋" w:cs="Times New Roman" w:hint="eastAsia"/>
              </w:rPr>
              <w:t>。</w:t>
            </w:r>
          </w:p>
        </w:tc>
      </w:tr>
      <w:tr w:rsidR="005B5522" w:rsidTr="0084205A">
        <w:trPr>
          <w:trHeight w:val="1210"/>
        </w:trPr>
        <w:tc>
          <w:tcPr>
            <w:tcW w:w="959" w:type="dxa"/>
            <w:vMerge/>
            <w:vAlign w:val="center"/>
          </w:tcPr>
          <w:p w:rsidR="005B5522" w:rsidRPr="006434A1" w:rsidRDefault="005B5522">
            <w:pPr>
              <w:spacing w:line="360" w:lineRule="auto"/>
              <w:jc w:val="center"/>
              <w:rPr>
                <w:rFonts w:ascii="Times New Roman" w:eastAsia="仿宋" w:hAnsi="仿宋" w:cs="Times New Roman"/>
                <w:b/>
                <w:sz w:val="24"/>
              </w:rPr>
            </w:pPr>
          </w:p>
        </w:tc>
        <w:tc>
          <w:tcPr>
            <w:tcW w:w="2551" w:type="dxa"/>
            <w:vAlign w:val="center"/>
          </w:tcPr>
          <w:p w:rsidR="005B5522" w:rsidRDefault="00B4435B" w:rsidP="00A15772">
            <w:pPr>
              <w:jc w:val="center"/>
              <w:rPr>
                <w:rFonts w:ascii="Times New Roman" w:eastAsia="仿宋" w:hAnsi="仿宋" w:cs="Times New Roman"/>
                <w:sz w:val="24"/>
              </w:rPr>
            </w:pPr>
            <w:r>
              <w:rPr>
                <w:rFonts w:ascii="Times New Roman" w:eastAsia="仿宋" w:hAnsi="仿宋" w:cs="Times New Roman" w:hint="eastAsia"/>
                <w:sz w:val="24"/>
              </w:rPr>
              <w:t>校、院</w:t>
            </w:r>
            <w:r w:rsidR="005B5522">
              <w:rPr>
                <w:rFonts w:ascii="Times New Roman" w:eastAsia="仿宋" w:hAnsi="仿宋" w:cs="Times New Roman" w:hint="eastAsia"/>
                <w:sz w:val="24"/>
              </w:rPr>
              <w:t>社团联合会副主席</w:t>
            </w:r>
            <w:r w:rsidR="002D399A">
              <w:rPr>
                <w:rFonts w:ascii="Times New Roman" w:eastAsia="仿宋" w:hAnsi="仿宋" w:cs="Times New Roman" w:hint="eastAsia"/>
                <w:sz w:val="24"/>
              </w:rPr>
              <w:t>、</w:t>
            </w:r>
            <w:r w:rsidR="00A15772">
              <w:rPr>
                <w:rFonts w:ascii="Times New Roman" w:eastAsia="仿宋" w:hAnsi="仿宋" w:cs="Times New Roman" w:hint="eastAsia"/>
                <w:sz w:val="24"/>
              </w:rPr>
              <w:t>学生会</w:t>
            </w:r>
            <w:r w:rsidR="005B5522">
              <w:rPr>
                <w:rFonts w:ascii="Times New Roman" w:eastAsia="仿宋" w:hAnsi="仿宋" w:cs="Times New Roman" w:hint="eastAsia"/>
                <w:sz w:val="24"/>
              </w:rPr>
              <w:t>部长</w:t>
            </w:r>
            <w:r w:rsidR="00A15772">
              <w:rPr>
                <w:rFonts w:ascii="Times New Roman" w:eastAsia="仿宋" w:hAnsi="仿宋" w:cs="Times New Roman" w:hint="eastAsia"/>
                <w:sz w:val="24"/>
              </w:rPr>
              <w:t>、</w:t>
            </w:r>
            <w:r w:rsidR="005B5522">
              <w:rPr>
                <w:rFonts w:ascii="Times New Roman" w:eastAsia="仿宋" w:hAnsi="仿宋" w:cs="Times New Roman" w:hint="eastAsia"/>
                <w:sz w:val="24"/>
              </w:rPr>
              <w:t>班长、团支书</w:t>
            </w:r>
          </w:p>
        </w:tc>
        <w:tc>
          <w:tcPr>
            <w:tcW w:w="1276" w:type="dxa"/>
            <w:vAlign w:val="center"/>
          </w:tcPr>
          <w:p w:rsidR="005B5522" w:rsidRPr="002D399A" w:rsidRDefault="005B5522">
            <w:pPr>
              <w:spacing w:line="360" w:lineRule="auto"/>
              <w:jc w:val="center"/>
              <w:rPr>
                <w:rFonts w:ascii="Times New Roman" w:eastAsia="仿宋" w:hAnsi="仿宋" w:cs="Times New Roman"/>
                <w:sz w:val="24"/>
              </w:rPr>
            </w:pPr>
            <w:r w:rsidRPr="002D399A">
              <w:rPr>
                <w:rFonts w:ascii="Times New Roman" w:eastAsia="仿宋" w:hAnsi="仿宋" w:cs="Times New Roman" w:hint="eastAsia"/>
                <w:sz w:val="24"/>
              </w:rPr>
              <w:t>1</w:t>
            </w:r>
            <w:r w:rsidR="009700D3">
              <w:rPr>
                <w:rFonts w:ascii="Times New Roman" w:eastAsia="仿宋" w:hAnsi="仿宋" w:cs="Times New Roman" w:hint="eastAsia"/>
                <w:sz w:val="24"/>
              </w:rPr>
              <w:t>分</w:t>
            </w:r>
            <w:r w:rsidR="009700D3">
              <w:rPr>
                <w:rFonts w:ascii="Times New Roman" w:eastAsia="仿宋" w:hAnsi="仿宋" w:cs="Times New Roman" w:hint="eastAsia"/>
                <w:sz w:val="24"/>
              </w:rPr>
              <w:t>/</w:t>
            </w:r>
            <w:r w:rsidR="009700D3">
              <w:rPr>
                <w:rFonts w:ascii="Times New Roman" w:eastAsia="仿宋" w:hAnsi="仿宋" w:cs="Times New Roman" w:hint="eastAsia"/>
                <w:sz w:val="24"/>
              </w:rPr>
              <w:t>项</w:t>
            </w:r>
          </w:p>
        </w:tc>
        <w:tc>
          <w:tcPr>
            <w:tcW w:w="3736" w:type="dxa"/>
            <w:vMerge/>
            <w:vAlign w:val="center"/>
          </w:tcPr>
          <w:p w:rsidR="005B5522" w:rsidRDefault="005B5522">
            <w:pPr>
              <w:spacing w:line="360" w:lineRule="auto"/>
              <w:jc w:val="center"/>
              <w:rPr>
                <w:rFonts w:ascii="Times New Roman" w:eastAsia="仿宋" w:hAnsi="仿宋" w:cs="Times New Roman"/>
                <w:sz w:val="24"/>
              </w:rPr>
            </w:pPr>
          </w:p>
        </w:tc>
      </w:tr>
      <w:tr w:rsidR="005B5522" w:rsidTr="0084205A">
        <w:trPr>
          <w:trHeight w:val="204"/>
        </w:trPr>
        <w:tc>
          <w:tcPr>
            <w:tcW w:w="959" w:type="dxa"/>
            <w:vMerge/>
            <w:vAlign w:val="center"/>
          </w:tcPr>
          <w:p w:rsidR="005B5522" w:rsidRPr="006434A1" w:rsidRDefault="005B5522">
            <w:pPr>
              <w:spacing w:line="360" w:lineRule="auto"/>
              <w:jc w:val="center"/>
              <w:rPr>
                <w:rFonts w:ascii="Times New Roman" w:eastAsia="仿宋" w:hAnsi="仿宋" w:cs="Times New Roman"/>
                <w:b/>
                <w:sz w:val="24"/>
              </w:rPr>
            </w:pPr>
          </w:p>
        </w:tc>
        <w:tc>
          <w:tcPr>
            <w:tcW w:w="2551" w:type="dxa"/>
            <w:vAlign w:val="center"/>
          </w:tcPr>
          <w:p w:rsidR="005B5522" w:rsidRDefault="005B5522" w:rsidP="002D399A">
            <w:pPr>
              <w:jc w:val="center"/>
              <w:rPr>
                <w:rFonts w:ascii="Times New Roman" w:eastAsia="仿宋" w:hAnsi="仿宋" w:cs="Times New Roman"/>
                <w:sz w:val="24"/>
              </w:rPr>
            </w:pPr>
            <w:r>
              <w:rPr>
                <w:rFonts w:ascii="Times New Roman" w:eastAsia="仿宋" w:hAnsi="仿宋" w:cs="Times New Roman" w:hint="eastAsia"/>
                <w:sz w:val="24"/>
              </w:rPr>
              <w:t>校、院社联部门负责人</w:t>
            </w:r>
            <w:r w:rsidR="002D399A">
              <w:rPr>
                <w:rFonts w:ascii="Times New Roman" w:eastAsia="仿宋" w:hAnsi="仿宋" w:cs="Times New Roman" w:hint="eastAsia"/>
                <w:sz w:val="24"/>
              </w:rPr>
              <w:t>、</w:t>
            </w:r>
            <w:r>
              <w:rPr>
                <w:rFonts w:ascii="Times New Roman" w:eastAsia="仿宋" w:hAnsi="仿宋" w:cs="Times New Roman" w:hint="eastAsia"/>
                <w:sz w:val="24"/>
              </w:rPr>
              <w:t>学生会副部长</w:t>
            </w:r>
          </w:p>
        </w:tc>
        <w:tc>
          <w:tcPr>
            <w:tcW w:w="1276" w:type="dxa"/>
            <w:vAlign w:val="center"/>
          </w:tcPr>
          <w:p w:rsidR="005B5522" w:rsidRPr="002D399A" w:rsidRDefault="005B5522">
            <w:pPr>
              <w:spacing w:line="360" w:lineRule="auto"/>
              <w:jc w:val="center"/>
              <w:rPr>
                <w:rFonts w:ascii="Times New Roman" w:eastAsia="仿宋" w:hAnsi="仿宋" w:cs="Times New Roman"/>
                <w:sz w:val="24"/>
              </w:rPr>
            </w:pPr>
            <w:r w:rsidRPr="002D399A">
              <w:rPr>
                <w:rFonts w:ascii="Times New Roman" w:eastAsia="仿宋" w:hAnsi="仿宋" w:cs="Times New Roman" w:hint="eastAsia"/>
                <w:sz w:val="24"/>
              </w:rPr>
              <w:t>0.5</w:t>
            </w:r>
            <w:r w:rsidR="009700D3">
              <w:rPr>
                <w:rFonts w:ascii="Times New Roman" w:eastAsia="仿宋" w:hAnsi="仿宋" w:cs="Times New Roman" w:hint="eastAsia"/>
                <w:sz w:val="24"/>
              </w:rPr>
              <w:t>分</w:t>
            </w:r>
            <w:r w:rsidR="009700D3">
              <w:rPr>
                <w:rFonts w:ascii="Times New Roman" w:eastAsia="仿宋" w:hAnsi="仿宋" w:cs="Times New Roman" w:hint="eastAsia"/>
                <w:sz w:val="24"/>
              </w:rPr>
              <w:t>/</w:t>
            </w:r>
            <w:r w:rsidR="009700D3">
              <w:rPr>
                <w:rFonts w:ascii="Times New Roman" w:eastAsia="仿宋" w:hAnsi="仿宋" w:cs="Times New Roman" w:hint="eastAsia"/>
                <w:sz w:val="24"/>
              </w:rPr>
              <w:t>项</w:t>
            </w:r>
          </w:p>
        </w:tc>
        <w:tc>
          <w:tcPr>
            <w:tcW w:w="3736" w:type="dxa"/>
            <w:vMerge/>
            <w:vAlign w:val="center"/>
          </w:tcPr>
          <w:p w:rsidR="005B5522" w:rsidRDefault="005B5522">
            <w:pPr>
              <w:spacing w:line="360" w:lineRule="auto"/>
              <w:jc w:val="center"/>
              <w:rPr>
                <w:rFonts w:ascii="Times New Roman" w:eastAsia="仿宋" w:hAnsi="仿宋" w:cs="Times New Roman"/>
                <w:sz w:val="24"/>
              </w:rPr>
            </w:pPr>
          </w:p>
        </w:tc>
      </w:tr>
      <w:tr w:rsidR="002D399A" w:rsidTr="0084205A">
        <w:trPr>
          <w:trHeight w:val="676"/>
        </w:trPr>
        <w:tc>
          <w:tcPr>
            <w:tcW w:w="959" w:type="dxa"/>
            <w:vMerge w:val="restart"/>
            <w:vAlign w:val="center"/>
          </w:tcPr>
          <w:p w:rsidR="002D399A" w:rsidRPr="006434A1" w:rsidRDefault="002D399A">
            <w:pPr>
              <w:spacing w:line="360" w:lineRule="auto"/>
              <w:jc w:val="center"/>
              <w:rPr>
                <w:rFonts w:ascii="Times New Roman" w:eastAsia="仿宋" w:hAnsi="仿宋" w:cs="Times New Roman"/>
                <w:b/>
                <w:sz w:val="24"/>
              </w:rPr>
            </w:pPr>
            <w:r w:rsidRPr="006434A1">
              <w:rPr>
                <w:rFonts w:ascii="Times New Roman" w:eastAsia="仿宋" w:hAnsi="仿宋" w:cs="Times New Roman" w:hint="eastAsia"/>
                <w:b/>
                <w:sz w:val="24"/>
              </w:rPr>
              <w:lastRenderedPageBreak/>
              <w:t>荣誉</w:t>
            </w:r>
          </w:p>
          <w:p w:rsidR="002D399A" w:rsidRPr="006434A1" w:rsidRDefault="002D399A">
            <w:pPr>
              <w:spacing w:line="360" w:lineRule="auto"/>
              <w:jc w:val="center"/>
              <w:rPr>
                <w:rFonts w:ascii="Times New Roman" w:eastAsia="仿宋" w:hAnsi="仿宋" w:cs="Times New Roman"/>
                <w:b/>
                <w:sz w:val="24"/>
              </w:rPr>
            </w:pPr>
            <w:r w:rsidRPr="006434A1">
              <w:rPr>
                <w:rFonts w:ascii="Times New Roman" w:eastAsia="仿宋" w:hAnsi="仿宋" w:cs="Times New Roman" w:hint="eastAsia"/>
                <w:b/>
                <w:sz w:val="24"/>
              </w:rPr>
              <w:t>称号</w:t>
            </w:r>
          </w:p>
        </w:tc>
        <w:tc>
          <w:tcPr>
            <w:tcW w:w="2551" w:type="dxa"/>
            <w:vAlign w:val="center"/>
          </w:tcPr>
          <w:p w:rsidR="002D399A" w:rsidRDefault="00F5093B">
            <w:pPr>
              <w:spacing w:line="360" w:lineRule="auto"/>
              <w:jc w:val="center"/>
              <w:rPr>
                <w:rFonts w:ascii="Times New Roman" w:eastAsia="仿宋" w:hAnsi="仿宋" w:cs="Times New Roman"/>
                <w:sz w:val="24"/>
              </w:rPr>
            </w:pPr>
            <w:r>
              <w:rPr>
                <w:rFonts w:ascii="Times New Roman" w:eastAsia="仿宋" w:hAnsi="仿宋" w:cs="Times New Roman" w:hint="eastAsia"/>
                <w:sz w:val="24"/>
              </w:rPr>
              <w:t>省级及以上</w:t>
            </w:r>
          </w:p>
        </w:tc>
        <w:tc>
          <w:tcPr>
            <w:tcW w:w="1276" w:type="dxa"/>
            <w:vAlign w:val="center"/>
          </w:tcPr>
          <w:p w:rsidR="002D399A" w:rsidRPr="002D399A" w:rsidRDefault="002D399A" w:rsidP="00B7687D">
            <w:pPr>
              <w:spacing w:line="360" w:lineRule="auto"/>
              <w:jc w:val="center"/>
              <w:rPr>
                <w:rFonts w:ascii="Times New Roman" w:eastAsia="仿宋" w:hAnsi="仿宋" w:cs="Times New Roman"/>
                <w:sz w:val="24"/>
              </w:rPr>
            </w:pPr>
            <w:r w:rsidRPr="002D399A">
              <w:rPr>
                <w:rFonts w:ascii="Times New Roman" w:eastAsia="仿宋" w:hAnsi="仿宋" w:cs="Times New Roman" w:hint="eastAsia"/>
                <w:sz w:val="24"/>
              </w:rPr>
              <w:t>2</w:t>
            </w:r>
            <w:r w:rsidR="009700D3">
              <w:rPr>
                <w:rFonts w:ascii="Times New Roman" w:eastAsia="仿宋" w:hAnsi="仿宋" w:cs="Times New Roman" w:hint="eastAsia"/>
                <w:sz w:val="24"/>
              </w:rPr>
              <w:t>分</w:t>
            </w:r>
            <w:r w:rsidR="009700D3">
              <w:rPr>
                <w:rFonts w:ascii="Times New Roman" w:eastAsia="仿宋" w:hAnsi="仿宋" w:cs="Times New Roman" w:hint="eastAsia"/>
                <w:sz w:val="24"/>
              </w:rPr>
              <w:t>/</w:t>
            </w:r>
            <w:r w:rsidR="009700D3">
              <w:rPr>
                <w:rFonts w:ascii="Times New Roman" w:eastAsia="仿宋" w:hAnsi="仿宋" w:cs="Times New Roman" w:hint="eastAsia"/>
                <w:sz w:val="24"/>
              </w:rPr>
              <w:t>项</w:t>
            </w:r>
          </w:p>
        </w:tc>
        <w:tc>
          <w:tcPr>
            <w:tcW w:w="3736" w:type="dxa"/>
            <w:vMerge w:val="restart"/>
            <w:vAlign w:val="center"/>
          </w:tcPr>
          <w:p w:rsidR="002D399A" w:rsidRDefault="002D399A" w:rsidP="009B1549">
            <w:pPr>
              <w:adjustRightInd w:val="0"/>
              <w:snapToGrid w:val="0"/>
              <w:ind w:firstLineChars="200" w:firstLine="420"/>
              <w:rPr>
                <w:rFonts w:ascii="Times New Roman" w:eastAsia="仿宋" w:hAnsi="仿宋" w:cs="Times New Roman"/>
                <w:sz w:val="24"/>
              </w:rPr>
            </w:pPr>
            <w:bookmarkStart w:id="0" w:name="_GoBack"/>
            <w:bookmarkEnd w:id="0"/>
            <w:r>
              <w:rPr>
                <w:rFonts w:ascii="Times New Roman" w:eastAsia="仿宋" w:hAnsi="仿宋" w:cs="Times New Roman" w:hint="eastAsia"/>
              </w:rPr>
              <w:t>包括省级以上优秀学生（干部），以及校十佳学生、校长奖学金获得者、团干部</w:t>
            </w:r>
            <w:r w:rsidR="009B1549">
              <w:rPr>
                <w:rFonts w:ascii="Times New Roman" w:eastAsia="仿宋" w:hAnsi="仿宋" w:cs="Times New Roman" w:hint="eastAsia"/>
              </w:rPr>
              <w:t>标兵</w:t>
            </w:r>
            <w:r>
              <w:rPr>
                <w:rFonts w:ascii="Times New Roman" w:eastAsia="仿宋" w:hAnsi="仿宋" w:cs="Times New Roman" w:hint="eastAsia"/>
              </w:rPr>
              <w:t>、团员标兵；本项目最高可获得</w:t>
            </w:r>
            <w:r>
              <w:rPr>
                <w:rFonts w:ascii="Times New Roman" w:eastAsia="仿宋" w:hAnsi="仿宋" w:cs="Times New Roman" w:hint="eastAsia"/>
              </w:rPr>
              <w:t>2</w:t>
            </w:r>
            <w:r>
              <w:rPr>
                <w:rFonts w:ascii="Times New Roman" w:eastAsia="仿宋" w:hAnsi="仿宋" w:cs="Times New Roman" w:hint="eastAsia"/>
              </w:rPr>
              <w:t>分。</w:t>
            </w:r>
          </w:p>
        </w:tc>
      </w:tr>
      <w:tr w:rsidR="002D399A" w:rsidTr="0084205A">
        <w:trPr>
          <w:trHeight w:val="676"/>
        </w:trPr>
        <w:tc>
          <w:tcPr>
            <w:tcW w:w="959" w:type="dxa"/>
            <w:vMerge/>
            <w:vAlign w:val="center"/>
          </w:tcPr>
          <w:p w:rsidR="002D399A" w:rsidRPr="006434A1" w:rsidRDefault="002D399A">
            <w:pPr>
              <w:spacing w:line="360" w:lineRule="auto"/>
              <w:jc w:val="center"/>
              <w:rPr>
                <w:rFonts w:ascii="Times New Roman" w:eastAsia="仿宋" w:hAnsi="仿宋" w:cs="Times New Roman"/>
                <w:b/>
                <w:sz w:val="24"/>
              </w:rPr>
            </w:pPr>
          </w:p>
        </w:tc>
        <w:tc>
          <w:tcPr>
            <w:tcW w:w="2551" w:type="dxa"/>
            <w:vAlign w:val="center"/>
          </w:tcPr>
          <w:p w:rsidR="002D399A" w:rsidRDefault="002D399A">
            <w:pPr>
              <w:spacing w:line="360" w:lineRule="auto"/>
              <w:jc w:val="center"/>
              <w:rPr>
                <w:rFonts w:ascii="Times New Roman" w:eastAsia="仿宋" w:hAnsi="仿宋" w:cs="Times New Roman"/>
                <w:sz w:val="24"/>
              </w:rPr>
            </w:pPr>
            <w:r>
              <w:rPr>
                <w:rFonts w:ascii="Times New Roman" w:eastAsia="仿宋" w:hAnsi="仿宋" w:cs="Times New Roman" w:hint="eastAsia"/>
                <w:sz w:val="24"/>
              </w:rPr>
              <w:t>校级</w:t>
            </w:r>
          </w:p>
        </w:tc>
        <w:tc>
          <w:tcPr>
            <w:tcW w:w="1276" w:type="dxa"/>
            <w:vAlign w:val="center"/>
          </w:tcPr>
          <w:p w:rsidR="002D399A" w:rsidRPr="002D399A" w:rsidRDefault="00F5093B">
            <w:pPr>
              <w:spacing w:line="360" w:lineRule="auto"/>
              <w:jc w:val="center"/>
              <w:rPr>
                <w:rFonts w:ascii="Times New Roman" w:eastAsia="仿宋" w:hAnsi="仿宋" w:cs="Times New Roman"/>
                <w:sz w:val="24"/>
              </w:rPr>
            </w:pPr>
            <w:r w:rsidRPr="002D399A">
              <w:rPr>
                <w:rFonts w:ascii="Times New Roman" w:eastAsia="仿宋" w:hAnsi="仿宋" w:cs="Times New Roman" w:hint="eastAsia"/>
                <w:sz w:val="24"/>
              </w:rPr>
              <w:t>1</w:t>
            </w:r>
            <w:r>
              <w:rPr>
                <w:rFonts w:ascii="Times New Roman" w:eastAsia="仿宋" w:hAnsi="仿宋" w:cs="Times New Roman" w:hint="eastAsia"/>
                <w:sz w:val="24"/>
              </w:rPr>
              <w:t>分</w:t>
            </w:r>
            <w:r>
              <w:rPr>
                <w:rFonts w:ascii="Times New Roman" w:eastAsia="仿宋" w:hAnsi="仿宋" w:cs="Times New Roman" w:hint="eastAsia"/>
                <w:sz w:val="24"/>
              </w:rPr>
              <w:t>/</w:t>
            </w:r>
            <w:r>
              <w:rPr>
                <w:rFonts w:ascii="Times New Roman" w:eastAsia="仿宋" w:hAnsi="仿宋" w:cs="Times New Roman" w:hint="eastAsia"/>
                <w:sz w:val="24"/>
              </w:rPr>
              <w:t>项</w:t>
            </w:r>
          </w:p>
        </w:tc>
        <w:tc>
          <w:tcPr>
            <w:tcW w:w="3736" w:type="dxa"/>
            <w:vMerge/>
            <w:vAlign w:val="center"/>
          </w:tcPr>
          <w:p w:rsidR="002D399A" w:rsidRDefault="002D399A">
            <w:pPr>
              <w:spacing w:line="360" w:lineRule="auto"/>
              <w:jc w:val="center"/>
              <w:rPr>
                <w:rFonts w:ascii="Times New Roman" w:eastAsia="仿宋" w:hAnsi="仿宋" w:cs="Times New Roman"/>
                <w:sz w:val="24"/>
              </w:rPr>
            </w:pPr>
          </w:p>
        </w:tc>
      </w:tr>
      <w:tr w:rsidR="00E26568" w:rsidTr="0084205A">
        <w:trPr>
          <w:trHeight w:val="676"/>
        </w:trPr>
        <w:tc>
          <w:tcPr>
            <w:tcW w:w="959" w:type="dxa"/>
            <w:vAlign w:val="center"/>
          </w:tcPr>
          <w:p w:rsidR="00E26568" w:rsidRPr="006434A1" w:rsidRDefault="00340989" w:rsidP="00340989">
            <w:pPr>
              <w:spacing w:line="360" w:lineRule="auto"/>
              <w:jc w:val="center"/>
              <w:rPr>
                <w:rFonts w:ascii="Times New Roman" w:eastAsia="仿宋" w:hAnsi="仿宋" w:cs="Times New Roman"/>
                <w:b/>
                <w:sz w:val="24"/>
              </w:rPr>
            </w:pPr>
            <w:r w:rsidRPr="006434A1">
              <w:rPr>
                <w:rFonts w:ascii="Times New Roman" w:eastAsia="仿宋" w:hAnsi="仿宋" w:cs="Times New Roman" w:hint="eastAsia"/>
                <w:b/>
                <w:sz w:val="24"/>
              </w:rPr>
              <w:t>其他</w:t>
            </w:r>
          </w:p>
        </w:tc>
        <w:tc>
          <w:tcPr>
            <w:tcW w:w="2551" w:type="dxa"/>
            <w:vAlign w:val="center"/>
          </w:tcPr>
          <w:p w:rsidR="00E26568" w:rsidRDefault="00340989">
            <w:pPr>
              <w:spacing w:line="360" w:lineRule="auto"/>
              <w:jc w:val="center"/>
              <w:rPr>
                <w:rFonts w:ascii="Times New Roman" w:eastAsia="仿宋" w:hAnsi="仿宋" w:cs="Times New Roman"/>
                <w:sz w:val="24"/>
              </w:rPr>
            </w:pPr>
            <w:r>
              <w:rPr>
                <w:rFonts w:ascii="Times New Roman" w:eastAsia="仿宋" w:hAnsi="仿宋" w:cs="Times New Roman"/>
                <w:sz w:val="24"/>
              </w:rPr>
              <w:t>参军入伍</w:t>
            </w:r>
            <w:r>
              <w:rPr>
                <w:rFonts w:ascii="Times New Roman" w:eastAsia="仿宋" w:hAnsi="仿宋" w:cs="Times New Roman" w:hint="eastAsia"/>
                <w:sz w:val="24"/>
              </w:rPr>
              <w:t>、</w:t>
            </w:r>
            <w:r w:rsidRPr="00340989">
              <w:rPr>
                <w:rFonts w:ascii="Times New Roman" w:eastAsia="仿宋" w:hAnsi="仿宋" w:cs="Times New Roman" w:hint="eastAsia"/>
                <w:sz w:val="24"/>
              </w:rPr>
              <w:t>参加志愿服务、到国际组织实习</w:t>
            </w:r>
          </w:p>
        </w:tc>
        <w:tc>
          <w:tcPr>
            <w:tcW w:w="1276" w:type="dxa"/>
            <w:vAlign w:val="center"/>
          </w:tcPr>
          <w:p w:rsidR="00E26568" w:rsidRPr="002D399A" w:rsidRDefault="00E26568">
            <w:pPr>
              <w:spacing w:line="360" w:lineRule="auto"/>
              <w:jc w:val="center"/>
              <w:rPr>
                <w:rFonts w:ascii="Times New Roman" w:eastAsia="仿宋" w:hAnsi="仿宋" w:cs="Times New Roman"/>
                <w:sz w:val="24"/>
              </w:rPr>
            </w:pPr>
            <w:r>
              <w:rPr>
                <w:rFonts w:ascii="Times New Roman" w:eastAsia="仿宋" w:hAnsi="仿宋" w:cs="Times New Roman" w:hint="eastAsia"/>
                <w:sz w:val="24"/>
              </w:rPr>
              <w:t>1</w:t>
            </w:r>
            <w:r>
              <w:rPr>
                <w:rFonts w:ascii="Times New Roman" w:eastAsia="仿宋" w:hAnsi="仿宋" w:cs="Times New Roman" w:hint="eastAsia"/>
                <w:sz w:val="24"/>
              </w:rPr>
              <w:t>分</w:t>
            </w:r>
            <w:r w:rsidR="00340989">
              <w:rPr>
                <w:rFonts w:ascii="Times New Roman" w:eastAsia="仿宋" w:hAnsi="仿宋" w:cs="Times New Roman" w:hint="eastAsia"/>
                <w:sz w:val="24"/>
              </w:rPr>
              <w:t>/</w:t>
            </w:r>
            <w:r w:rsidR="00340989">
              <w:rPr>
                <w:rFonts w:ascii="Times New Roman" w:eastAsia="仿宋" w:hAnsi="仿宋" w:cs="Times New Roman" w:hint="eastAsia"/>
                <w:sz w:val="24"/>
              </w:rPr>
              <w:t>项</w:t>
            </w:r>
          </w:p>
        </w:tc>
        <w:tc>
          <w:tcPr>
            <w:tcW w:w="3736" w:type="dxa"/>
            <w:vAlign w:val="center"/>
          </w:tcPr>
          <w:p w:rsidR="00E26568" w:rsidRDefault="00340989" w:rsidP="00F848E7">
            <w:pPr>
              <w:adjustRightInd w:val="0"/>
              <w:snapToGrid w:val="0"/>
              <w:ind w:firstLineChars="200" w:firstLine="420"/>
              <w:rPr>
                <w:rFonts w:ascii="Times New Roman" w:eastAsia="仿宋" w:hAnsi="仿宋" w:cs="Times New Roman"/>
                <w:sz w:val="24"/>
              </w:rPr>
            </w:pPr>
            <w:r w:rsidRPr="00340989">
              <w:rPr>
                <w:rFonts w:ascii="Times New Roman" w:eastAsia="仿宋" w:hAnsi="仿宋" w:cs="Times New Roman"/>
              </w:rPr>
              <w:t>志愿服务需为省级及以上官方</w:t>
            </w:r>
            <w:r>
              <w:rPr>
                <w:rFonts w:ascii="Times New Roman" w:eastAsia="仿宋" w:hAnsi="仿宋" w:cs="Times New Roman" w:hint="eastAsia"/>
              </w:rPr>
              <w:t>部门</w:t>
            </w:r>
            <w:r w:rsidRPr="00340989">
              <w:rPr>
                <w:rFonts w:ascii="Times New Roman" w:eastAsia="仿宋" w:hAnsi="仿宋" w:cs="Times New Roman"/>
              </w:rPr>
              <w:t>组织</w:t>
            </w:r>
            <w:r w:rsidR="00F848E7">
              <w:rPr>
                <w:rFonts w:ascii="Times New Roman" w:eastAsia="仿宋" w:hAnsi="仿宋" w:cs="Times New Roman" w:hint="eastAsia"/>
              </w:rPr>
              <w:t>；本项目最高可获得</w:t>
            </w:r>
            <w:r w:rsidR="00F848E7">
              <w:rPr>
                <w:rFonts w:ascii="Times New Roman" w:eastAsia="仿宋" w:hAnsi="仿宋" w:cs="Times New Roman" w:hint="eastAsia"/>
              </w:rPr>
              <w:t>1</w:t>
            </w:r>
            <w:r w:rsidR="00F848E7">
              <w:rPr>
                <w:rFonts w:ascii="Times New Roman" w:eastAsia="仿宋" w:hAnsi="仿宋" w:cs="Times New Roman" w:hint="eastAsia"/>
              </w:rPr>
              <w:t>分</w:t>
            </w:r>
            <w:r>
              <w:rPr>
                <w:rFonts w:ascii="Times New Roman" w:eastAsia="仿宋" w:hAnsi="仿宋" w:cs="Times New Roman" w:hint="eastAsia"/>
              </w:rPr>
              <w:t>。</w:t>
            </w:r>
          </w:p>
        </w:tc>
      </w:tr>
    </w:tbl>
    <w:p w:rsidR="00E26568" w:rsidRDefault="0067037F">
      <w:pPr>
        <w:adjustRightInd w:val="0"/>
        <w:snapToGrid w:val="0"/>
        <w:ind w:firstLineChars="200" w:firstLine="420"/>
        <w:rPr>
          <w:rFonts w:ascii="Times New Roman" w:eastAsia="仿宋" w:hAnsi="仿宋" w:cs="Times New Roman"/>
        </w:rPr>
      </w:pPr>
      <w:r>
        <w:rPr>
          <w:rFonts w:ascii="Times New Roman" w:eastAsia="仿宋" w:hAnsi="仿宋" w:cs="Times New Roman" w:hint="eastAsia"/>
        </w:rPr>
        <w:t>注：</w:t>
      </w:r>
      <w:r w:rsidR="00E26568" w:rsidRPr="00E26568">
        <w:rPr>
          <w:rFonts w:ascii="Times New Roman" w:eastAsia="仿宋" w:hAnsi="仿宋" w:cs="Times New Roman" w:hint="eastAsia"/>
        </w:rPr>
        <w:t>①学生与直系亲属或学历、职称、职务明显高于本人者合作</w:t>
      </w:r>
      <w:r w:rsidR="00E26568">
        <w:rPr>
          <w:rFonts w:ascii="Times New Roman" w:eastAsia="仿宋" w:hAnsi="仿宋" w:cs="Times New Roman" w:hint="eastAsia"/>
        </w:rPr>
        <w:t>取得</w:t>
      </w:r>
      <w:r w:rsidR="00E26568" w:rsidRPr="00E26568">
        <w:rPr>
          <w:rFonts w:ascii="Times New Roman" w:eastAsia="仿宋" w:hAnsi="仿宋" w:cs="Times New Roman" w:hint="eastAsia"/>
        </w:rPr>
        <w:t>的科研成果、竞赛奖项等仅</w:t>
      </w:r>
      <w:r w:rsidR="00E26568">
        <w:rPr>
          <w:rFonts w:ascii="Times New Roman" w:eastAsia="仿宋" w:hAnsi="仿宋" w:cs="Times New Roman" w:hint="eastAsia"/>
        </w:rPr>
        <w:t>作为</w:t>
      </w:r>
      <w:r w:rsidR="00E26568" w:rsidRPr="00E26568">
        <w:rPr>
          <w:rFonts w:ascii="Times New Roman" w:eastAsia="仿宋" w:hAnsi="仿宋" w:cs="Times New Roman" w:hint="eastAsia"/>
        </w:rPr>
        <w:t>参考，不得纳入遴选综合评价成绩计算体系，仅在同等条件下优先考虑</w:t>
      </w:r>
      <w:r w:rsidR="00A62970">
        <w:rPr>
          <w:rFonts w:ascii="Times New Roman" w:eastAsia="仿宋" w:hAnsi="仿宋" w:cs="Times New Roman" w:hint="eastAsia"/>
        </w:rPr>
        <w:t>；</w:t>
      </w:r>
    </w:p>
    <w:p w:rsidR="000D38D0" w:rsidRDefault="00E26568">
      <w:pPr>
        <w:adjustRightInd w:val="0"/>
        <w:snapToGrid w:val="0"/>
        <w:ind w:firstLineChars="200" w:firstLine="420"/>
        <w:rPr>
          <w:rFonts w:ascii="Times New Roman" w:eastAsia="仿宋" w:hAnsi="仿宋" w:cs="Times New Roman"/>
        </w:rPr>
      </w:pPr>
      <w:r w:rsidRPr="00E26568">
        <w:rPr>
          <w:rFonts w:ascii="Times New Roman" w:eastAsia="仿宋" w:hAnsi="仿宋" w:cs="Times New Roman" w:hint="eastAsia"/>
        </w:rPr>
        <w:t>②</w:t>
      </w:r>
      <w:r w:rsidR="0067037F">
        <w:rPr>
          <w:rFonts w:ascii="Times New Roman" w:eastAsia="仿宋" w:hAnsi="仿宋" w:cs="Times New Roman" w:hint="eastAsia"/>
        </w:rPr>
        <w:t>所有项目的最高可获得分数总和不超过</w:t>
      </w:r>
      <w:r w:rsidR="0067037F">
        <w:rPr>
          <w:rFonts w:ascii="Times New Roman" w:eastAsia="仿宋" w:hAnsi="仿宋" w:cs="Times New Roman" w:hint="eastAsia"/>
        </w:rPr>
        <w:t>20</w:t>
      </w:r>
      <w:r w:rsidR="0067037F">
        <w:rPr>
          <w:rFonts w:ascii="Times New Roman" w:eastAsia="仿宋" w:hAnsi="仿宋" w:cs="Times New Roman" w:hint="eastAsia"/>
        </w:rPr>
        <w:t>分。</w:t>
      </w:r>
    </w:p>
    <w:p w:rsidR="009779BB" w:rsidRDefault="009779BB" w:rsidP="009779BB">
      <w:pPr>
        <w:spacing w:line="360" w:lineRule="auto"/>
        <w:ind w:firstLineChars="200" w:firstLine="482"/>
        <w:rPr>
          <w:rFonts w:ascii="Times New Roman" w:eastAsia="仿宋" w:hAnsi="仿宋" w:cs="Times New Roman"/>
          <w:b/>
          <w:sz w:val="24"/>
        </w:rPr>
      </w:pPr>
      <w:r>
        <w:rPr>
          <w:rFonts w:ascii="Times New Roman" w:eastAsia="仿宋" w:hAnsi="仿宋" w:cs="Times New Roman" w:hint="eastAsia"/>
          <w:b/>
          <w:sz w:val="24"/>
        </w:rPr>
        <w:t>六、推免生名额及分配办法</w:t>
      </w:r>
    </w:p>
    <w:p w:rsidR="009779BB" w:rsidRDefault="009779BB" w:rsidP="009779BB">
      <w:pPr>
        <w:spacing w:line="360" w:lineRule="auto"/>
        <w:ind w:firstLineChars="200" w:firstLine="480"/>
        <w:rPr>
          <w:rFonts w:ascii="Times New Roman" w:eastAsia="仿宋" w:hAnsi="仿宋" w:cs="Times New Roman"/>
          <w:sz w:val="24"/>
        </w:rPr>
      </w:pPr>
      <w:r>
        <w:rPr>
          <w:rFonts w:ascii="Times New Roman" w:eastAsia="仿宋" w:hAnsi="仿宋" w:cs="Times New Roman" w:hint="eastAsia"/>
          <w:sz w:val="24"/>
        </w:rPr>
        <w:t xml:space="preserve">1. </w:t>
      </w:r>
      <w:r>
        <w:rPr>
          <w:rFonts w:ascii="Times New Roman" w:eastAsia="仿宋" w:hAnsi="仿宋" w:cs="Times New Roman" w:hint="eastAsia"/>
          <w:sz w:val="24"/>
        </w:rPr>
        <w:t>学校依据</w:t>
      </w:r>
      <w:r>
        <w:rPr>
          <w:rFonts w:ascii="Times New Roman" w:eastAsia="仿宋" w:hAnsi="仿宋" w:cs="Times New Roman" w:hint="eastAsia"/>
          <w:sz w:val="24"/>
        </w:rPr>
        <w:t>2021</w:t>
      </w:r>
      <w:r>
        <w:rPr>
          <w:rFonts w:ascii="Times New Roman" w:eastAsia="仿宋" w:hAnsi="仿宋" w:cs="Times New Roman" w:hint="eastAsia"/>
          <w:sz w:val="24"/>
        </w:rPr>
        <w:t>届毕业生人数、</w:t>
      </w:r>
      <w:r>
        <w:rPr>
          <w:rFonts w:ascii="Times New Roman" w:eastAsia="仿宋" w:hAnsi="仿宋" w:cs="Times New Roman" w:hint="eastAsia"/>
          <w:sz w:val="24"/>
        </w:rPr>
        <w:t>2020</w:t>
      </w:r>
      <w:r>
        <w:rPr>
          <w:rFonts w:ascii="Times New Roman" w:eastAsia="仿宋" w:hAnsi="仿宋" w:cs="Times New Roman" w:hint="eastAsia"/>
          <w:sz w:val="24"/>
        </w:rPr>
        <w:t>年度考研情况和专业建设情况，分配给学院</w:t>
      </w:r>
      <w:r w:rsidR="00675831">
        <w:rPr>
          <w:rFonts w:ascii="Times New Roman" w:eastAsia="仿宋" w:hAnsi="仿宋" w:cs="Times New Roman" w:hint="eastAsia"/>
          <w:sz w:val="24"/>
        </w:rPr>
        <w:t>的</w:t>
      </w:r>
      <w:r>
        <w:rPr>
          <w:rFonts w:ascii="Times New Roman" w:eastAsia="仿宋" w:hAnsi="仿宋" w:cs="Times New Roman" w:hint="eastAsia"/>
          <w:sz w:val="24"/>
        </w:rPr>
        <w:t>推免生名额总数为</w:t>
      </w:r>
      <w:r>
        <w:rPr>
          <w:rFonts w:ascii="Times New Roman" w:eastAsia="仿宋" w:hAnsi="仿宋" w:cs="Times New Roman" w:hint="eastAsia"/>
          <w:sz w:val="24"/>
        </w:rPr>
        <w:t>5</w:t>
      </w:r>
      <w:r>
        <w:rPr>
          <w:rFonts w:ascii="Times New Roman" w:eastAsia="仿宋" w:hAnsi="仿宋" w:cs="Times New Roman" w:hint="eastAsia"/>
          <w:sz w:val="24"/>
        </w:rPr>
        <w:t>人；</w:t>
      </w:r>
    </w:p>
    <w:p w:rsidR="00675831" w:rsidRDefault="00675831" w:rsidP="00060A35">
      <w:pPr>
        <w:spacing w:line="360" w:lineRule="auto"/>
        <w:ind w:firstLineChars="200" w:firstLine="480"/>
        <w:rPr>
          <w:rFonts w:ascii="Times New Roman" w:eastAsia="仿宋" w:hAnsi="仿宋" w:cs="Times New Roman"/>
          <w:sz w:val="24"/>
        </w:rPr>
      </w:pPr>
      <w:r>
        <w:rPr>
          <w:rFonts w:ascii="Times New Roman" w:eastAsia="仿宋" w:hAnsi="仿宋" w:cs="Times New Roman" w:hint="eastAsia"/>
          <w:sz w:val="24"/>
        </w:rPr>
        <w:t xml:space="preserve">2. </w:t>
      </w:r>
      <w:r>
        <w:rPr>
          <w:rFonts w:ascii="Times New Roman" w:eastAsia="仿宋" w:hAnsi="仿宋" w:cs="Times New Roman" w:hint="eastAsia"/>
          <w:sz w:val="24"/>
        </w:rPr>
        <w:t>学院经充分</w:t>
      </w:r>
      <w:r w:rsidR="00D43256">
        <w:rPr>
          <w:rFonts w:ascii="Times New Roman" w:eastAsia="仿宋" w:hAnsi="仿宋" w:cs="Times New Roman" w:hint="eastAsia"/>
          <w:sz w:val="24"/>
        </w:rPr>
        <w:t>讨论决定将名额分为两类：基础</w:t>
      </w:r>
      <w:r w:rsidR="00060A35">
        <w:rPr>
          <w:rFonts w:ascii="Times New Roman" w:eastAsia="仿宋" w:hAnsi="仿宋" w:cs="Times New Roman" w:hint="eastAsia"/>
          <w:sz w:val="24"/>
        </w:rPr>
        <w:t>性</w:t>
      </w:r>
      <w:r w:rsidR="00D43256">
        <w:rPr>
          <w:rFonts w:ascii="Times New Roman" w:eastAsia="仿宋" w:hAnsi="仿宋" w:cs="Times New Roman" w:hint="eastAsia"/>
          <w:sz w:val="24"/>
        </w:rPr>
        <w:t>名额（</w:t>
      </w:r>
      <w:r w:rsidR="00D43256">
        <w:rPr>
          <w:rFonts w:ascii="Times New Roman" w:eastAsia="仿宋" w:hAnsi="仿宋" w:cs="Times New Roman" w:hint="eastAsia"/>
          <w:sz w:val="24"/>
        </w:rPr>
        <w:t>3</w:t>
      </w:r>
      <w:r w:rsidR="00D43256">
        <w:rPr>
          <w:rFonts w:ascii="Times New Roman" w:eastAsia="仿宋" w:hAnsi="仿宋" w:cs="Times New Roman" w:hint="eastAsia"/>
          <w:sz w:val="24"/>
        </w:rPr>
        <w:t>人）和竞争</w:t>
      </w:r>
      <w:r w:rsidR="00060A35">
        <w:rPr>
          <w:rFonts w:ascii="Times New Roman" w:eastAsia="仿宋" w:hAnsi="仿宋" w:cs="Times New Roman" w:hint="eastAsia"/>
          <w:sz w:val="24"/>
        </w:rPr>
        <w:t>性</w:t>
      </w:r>
      <w:r w:rsidR="00D43256">
        <w:rPr>
          <w:rFonts w:ascii="Times New Roman" w:eastAsia="仿宋" w:hAnsi="仿宋" w:cs="Times New Roman" w:hint="eastAsia"/>
          <w:sz w:val="24"/>
        </w:rPr>
        <w:t>名额（</w:t>
      </w:r>
      <w:r w:rsidR="00D43256">
        <w:rPr>
          <w:rFonts w:ascii="Times New Roman" w:eastAsia="仿宋" w:hAnsi="仿宋" w:cs="Times New Roman" w:hint="eastAsia"/>
          <w:sz w:val="24"/>
        </w:rPr>
        <w:t>2</w:t>
      </w:r>
      <w:r w:rsidR="00D43256">
        <w:rPr>
          <w:rFonts w:ascii="Times New Roman" w:eastAsia="仿宋" w:hAnsi="仿宋" w:cs="Times New Roman" w:hint="eastAsia"/>
          <w:sz w:val="24"/>
        </w:rPr>
        <w:t>人）</w:t>
      </w:r>
      <w:r w:rsidR="00060A35">
        <w:rPr>
          <w:rFonts w:ascii="Times New Roman" w:eastAsia="仿宋" w:hAnsi="仿宋" w:cs="Times New Roman" w:hint="eastAsia"/>
          <w:sz w:val="24"/>
        </w:rPr>
        <w:t>；</w:t>
      </w:r>
      <w:r w:rsidR="00DD41B8">
        <w:rPr>
          <w:rFonts w:ascii="Times New Roman" w:eastAsia="仿宋" w:hAnsi="仿宋" w:cs="Times New Roman" w:hint="eastAsia"/>
          <w:sz w:val="24"/>
        </w:rPr>
        <w:t>其中基础</w:t>
      </w:r>
      <w:r w:rsidR="00060A35">
        <w:rPr>
          <w:rFonts w:ascii="Times New Roman" w:eastAsia="仿宋" w:hAnsi="仿宋" w:cs="Times New Roman" w:hint="eastAsia"/>
          <w:sz w:val="24"/>
        </w:rPr>
        <w:t>性</w:t>
      </w:r>
      <w:r w:rsidR="00DD41B8">
        <w:rPr>
          <w:rFonts w:ascii="Times New Roman" w:eastAsia="仿宋" w:hAnsi="仿宋" w:cs="Times New Roman" w:hint="eastAsia"/>
          <w:sz w:val="24"/>
        </w:rPr>
        <w:t>名额每个专业</w:t>
      </w:r>
      <w:r w:rsidR="00DD41B8">
        <w:rPr>
          <w:rFonts w:ascii="Times New Roman" w:eastAsia="仿宋" w:hAnsi="仿宋" w:cs="Times New Roman" w:hint="eastAsia"/>
          <w:sz w:val="24"/>
        </w:rPr>
        <w:t>1</w:t>
      </w:r>
      <w:r w:rsidR="00060A35">
        <w:rPr>
          <w:rFonts w:ascii="Times New Roman" w:eastAsia="仿宋" w:hAnsi="仿宋" w:cs="Times New Roman" w:hint="eastAsia"/>
          <w:sz w:val="24"/>
        </w:rPr>
        <w:t>人，各专业综合成绩第一名的同学获得推免资格</w:t>
      </w:r>
      <w:r w:rsidR="00DD41B8">
        <w:rPr>
          <w:rFonts w:ascii="Times New Roman" w:eastAsia="仿宋" w:hAnsi="仿宋" w:cs="Times New Roman" w:hint="eastAsia"/>
          <w:sz w:val="24"/>
        </w:rPr>
        <w:t>；</w:t>
      </w:r>
      <w:r w:rsidR="00060A35">
        <w:rPr>
          <w:rFonts w:ascii="Times New Roman" w:eastAsia="仿宋" w:hAnsi="仿宋" w:cs="Times New Roman" w:hint="eastAsia"/>
          <w:sz w:val="24"/>
        </w:rPr>
        <w:t>竞争性名额</w:t>
      </w:r>
      <w:r w:rsidR="00060A35">
        <w:rPr>
          <w:rFonts w:ascii="Times New Roman" w:eastAsia="仿宋" w:hAnsi="仿宋" w:cs="Times New Roman" w:hint="eastAsia"/>
          <w:sz w:val="24"/>
        </w:rPr>
        <w:t>2</w:t>
      </w:r>
      <w:r w:rsidR="00060A35">
        <w:rPr>
          <w:rFonts w:ascii="Times New Roman" w:eastAsia="仿宋" w:hAnsi="仿宋" w:cs="Times New Roman" w:hint="eastAsia"/>
          <w:sz w:val="24"/>
        </w:rPr>
        <w:t>人，三个专业的其他同学一起参与排名，</w:t>
      </w:r>
      <w:r w:rsidR="0025000E">
        <w:rPr>
          <w:rFonts w:ascii="Times New Roman" w:eastAsia="仿宋" w:hAnsi="仿宋" w:cs="Times New Roman" w:hint="eastAsia"/>
          <w:sz w:val="24"/>
        </w:rPr>
        <w:t>此系列</w:t>
      </w:r>
      <w:r w:rsidR="00060A35">
        <w:rPr>
          <w:rFonts w:ascii="Times New Roman" w:eastAsia="仿宋" w:hAnsi="仿宋" w:cs="Times New Roman" w:hint="eastAsia"/>
          <w:sz w:val="24"/>
        </w:rPr>
        <w:t>综合成绩前</w:t>
      </w:r>
      <w:r w:rsidR="00060A35">
        <w:rPr>
          <w:rFonts w:ascii="Times New Roman" w:eastAsia="仿宋" w:hAnsi="仿宋" w:cs="Times New Roman" w:hint="eastAsia"/>
          <w:sz w:val="24"/>
        </w:rPr>
        <w:t>2</w:t>
      </w:r>
      <w:r w:rsidR="00060A35">
        <w:rPr>
          <w:rFonts w:ascii="Times New Roman" w:eastAsia="仿宋" w:hAnsi="仿宋" w:cs="Times New Roman" w:hint="eastAsia"/>
          <w:sz w:val="24"/>
        </w:rPr>
        <w:t>位的同学获得推免资格。</w:t>
      </w:r>
    </w:p>
    <w:p w:rsidR="000D38D0" w:rsidRDefault="009779BB">
      <w:pPr>
        <w:spacing w:line="360" w:lineRule="auto"/>
        <w:ind w:firstLineChars="200" w:firstLine="482"/>
        <w:rPr>
          <w:rFonts w:ascii="Times New Roman" w:eastAsia="仿宋" w:hAnsi="仿宋" w:cs="Times New Roman"/>
          <w:b/>
          <w:sz w:val="24"/>
        </w:rPr>
      </w:pPr>
      <w:r>
        <w:rPr>
          <w:rFonts w:ascii="Times New Roman" w:eastAsia="仿宋" w:hAnsi="仿宋" w:cs="Times New Roman" w:hint="eastAsia"/>
          <w:b/>
          <w:sz w:val="24"/>
        </w:rPr>
        <w:t>七</w:t>
      </w:r>
      <w:r w:rsidR="0067037F">
        <w:rPr>
          <w:rFonts w:ascii="Times New Roman" w:eastAsia="仿宋" w:hAnsi="仿宋" w:cs="Times New Roman" w:hint="eastAsia"/>
          <w:b/>
          <w:sz w:val="24"/>
        </w:rPr>
        <w:t>、管理与监督</w:t>
      </w:r>
    </w:p>
    <w:p w:rsidR="000D38D0" w:rsidRDefault="0067037F">
      <w:pPr>
        <w:spacing w:line="360" w:lineRule="auto"/>
        <w:ind w:firstLineChars="200" w:firstLine="480"/>
        <w:rPr>
          <w:rFonts w:ascii="Times New Roman" w:eastAsia="仿宋" w:hAnsi="仿宋" w:cs="Times New Roman"/>
          <w:sz w:val="24"/>
        </w:rPr>
      </w:pPr>
      <w:r>
        <w:rPr>
          <w:rFonts w:ascii="Times New Roman" w:eastAsia="仿宋" w:hAnsi="仿宋" w:cs="Times New Roman" w:hint="eastAsia"/>
          <w:sz w:val="24"/>
        </w:rPr>
        <w:t>1.</w:t>
      </w:r>
      <w:r w:rsidR="006108DF">
        <w:rPr>
          <w:rFonts w:ascii="Times New Roman" w:eastAsia="仿宋" w:hAnsi="仿宋" w:cs="Times New Roman" w:hint="eastAsia"/>
          <w:sz w:val="24"/>
        </w:rPr>
        <w:t xml:space="preserve"> </w:t>
      </w:r>
      <w:r>
        <w:rPr>
          <w:rFonts w:ascii="Times New Roman" w:eastAsia="仿宋" w:hAnsi="仿宋" w:cs="Times New Roman" w:hint="eastAsia"/>
          <w:sz w:val="24"/>
        </w:rPr>
        <w:t>学院的推免工作受学校</w:t>
      </w:r>
      <w:r w:rsidR="00843961">
        <w:rPr>
          <w:rFonts w:ascii="Times New Roman" w:eastAsia="仿宋" w:hAnsi="仿宋" w:cs="Times New Roman" w:hint="eastAsia"/>
          <w:sz w:val="24"/>
        </w:rPr>
        <w:t>相关</w:t>
      </w:r>
      <w:r>
        <w:rPr>
          <w:rFonts w:ascii="Times New Roman" w:eastAsia="仿宋" w:hAnsi="仿宋" w:cs="Times New Roman" w:hint="eastAsia"/>
          <w:sz w:val="24"/>
        </w:rPr>
        <w:t>部门的监督管理，涉及推免工作的原则、方法、程序和结果等重要事项由学院认真研究、集体决策。</w:t>
      </w:r>
    </w:p>
    <w:p w:rsidR="000D38D0" w:rsidRDefault="0067037F">
      <w:pPr>
        <w:spacing w:line="360" w:lineRule="auto"/>
        <w:ind w:firstLineChars="200" w:firstLine="480"/>
        <w:rPr>
          <w:rFonts w:ascii="Times New Roman" w:eastAsia="仿宋" w:hAnsi="仿宋" w:cs="Times New Roman"/>
          <w:sz w:val="24"/>
        </w:rPr>
      </w:pPr>
      <w:r>
        <w:rPr>
          <w:rFonts w:ascii="Times New Roman" w:eastAsia="仿宋" w:hAnsi="仿宋" w:cs="Times New Roman" w:hint="eastAsia"/>
          <w:sz w:val="24"/>
        </w:rPr>
        <w:t>2.</w:t>
      </w:r>
      <w:r w:rsidR="006108DF">
        <w:rPr>
          <w:rFonts w:ascii="Times New Roman" w:eastAsia="仿宋" w:hAnsi="仿宋" w:cs="Times New Roman" w:hint="eastAsia"/>
          <w:sz w:val="24"/>
        </w:rPr>
        <w:t xml:space="preserve"> </w:t>
      </w:r>
      <w:r>
        <w:rPr>
          <w:rFonts w:ascii="Times New Roman" w:eastAsia="仿宋" w:hAnsi="仿宋" w:cs="Times New Roman" w:hint="eastAsia"/>
          <w:sz w:val="24"/>
        </w:rPr>
        <w:t>对在申请推免过程中弄虚作假的学生，取消其推免资格，并按照学生管理的相关规定进行处理。</w:t>
      </w:r>
    </w:p>
    <w:p w:rsidR="000D38D0" w:rsidRDefault="0067037F">
      <w:pPr>
        <w:spacing w:line="360" w:lineRule="auto"/>
        <w:ind w:firstLineChars="200" w:firstLine="480"/>
        <w:rPr>
          <w:rFonts w:ascii="Times New Roman" w:eastAsia="仿宋" w:hAnsi="仿宋" w:cs="Times New Roman"/>
          <w:sz w:val="24"/>
        </w:rPr>
      </w:pPr>
      <w:r>
        <w:rPr>
          <w:rFonts w:ascii="Times New Roman" w:eastAsia="仿宋" w:hAnsi="仿宋" w:cs="Times New Roman" w:hint="eastAsia"/>
          <w:sz w:val="24"/>
        </w:rPr>
        <w:t>3.</w:t>
      </w:r>
      <w:r w:rsidR="006108DF">
        <w:rPr>
          <w:rFonts w:ascii="Times New Roman" w:eastAsia="仿宋" w:hAnsi="仿宋" w:cs="Times New Roman" w:hint="eastAsia"/>
          <w:sz w:val="24"/>
        </w:rPr>
        <w:t xml:space="preserve"> </w:t>
      </w:r>
      <w:r>
        <w:rPr>
          <w:rFonts w:ascii="Times New Roman" w:eastAsia="仿宋" w:hAnsi="仿宋" w:cs="Times New Roman" w:hint="eastAsia"/>
          <w:sz w:val="24"/>
        </w:rPr>
        <w:t>已被我校接收的推免生，如在毕业当年不能正常毕业</w:t>
      </w:r>
      <w:r w:rsidR="00843961">
        <w:rPr>
          <w:rFonts w:ascii="Times New Roman" w:eastAsia="仿宋" w:hAnsi="仿宋" w:cs="Times New Roman" w:hint="eastAsia"/>
          <w:sz w:val="24"/>
        </w:rPr>
        <w:t>或未</w:t>
      </w:r>
      <w:r>
        <w:rPr>
          <w:rFonts w:ascii="Times New Roman" w:eastAsia="仿宋" w:hAnsi="仿宋" w:cs="Times New Roman" w:hint="eastAsia"/>
          <w:sz w:val="24"/>
        </w:rPr>
        <w:t>获得学士学位，取消其推免资格。</w:t>
      </w:r>
    </w:p>
    <w:p w:rsidR="000D38D0" w:rsidRDefault="0067037F">
      <w:pPr>
        <w:spacing w:line="360" w:lineRule="auto"/>
        <w:ind w:firstLineChars="200" w:firstLine="480"/>
        <w:rPr>
          <w:rFonts w:ascii="Times New Roman" w:eastAsia="仿宋" w:hAnsi="仿宋" w:cs="Times New Roman"/>
          <w:sz w:val="24"/>
        </w:rPr>
      </w:pPr>
      <w:r>
        <w:rPr>
          <w:rFonts w:ascii="Times New Roman" w:eastAsia="仿宋" w:hAnsi="仿宋" w:cs="Times New Roman" w:hint="eastAsia"/>
          <w:sz w:val="24"/>
        </w:rPr>
        <w:t>本细则自公布之日起施行，未尽事宜由建筑工程学院负责解释，监督电话：</w:t>
      </w:r>
      <w:r>
        <w:rPr>
          <w:rFonts w:ascii="Times New Roman" w:eastAsia="仿宋" w:hAnsi="仿宋" w:cs="Times New Roman" w:hint="eastAsia"/>
          <w:sz w:val="24"/>
        </w:rPr>
        <w:t>823958</w:t>
      </w:r>
      <w:r w:rsidR="005F49EF">
        <w:rPr>
          <w:rFonts w:ascii="Times New Roman" w:eastAsia="仿宋" w:hAnsi="仿宋" w:cs="Times New Roman"/>
          <w:sz w:val="24"/>
        </w:rPr>
        <w:t>7</w:t>
      </w:r>
      <w:r>
        <w:rPr>
          <w:rFonts w:ascii="Times New Roman" w:eastAsia="仿宋" w:hAnsi="仿宋" w:cs="Times New Roman" w:hint="eastAsia"/>
          <w:sz w:val="24"/>
        </w:rPr>
        <w:t xml:space="preserve">  82395</w:t>
      </w:r>
      <w:r w:rsidR="00D73AB9">
        <w:rPr>
          <w:rFonts w:ascii="Times New Roman" w:eastAsia="仿宋" w:hAnsi="仿宋" w:cs="Times New Roman" w:hint="eastAsia"/>
          <w:sz w:val="24"/>
        </w:rPr>
        <w:t>6</w:t>
      </w:r>
      <w:r>
        <w:rPr>
          <w:rFonts w:ascii="Times New Roman" w:eastAsia="仿宋" w:hAnsi="仿宋" w:cs="Times New Roman" w:hint="eastAsia"/>
          <w:sz w:val="24"/>
        </w:rPr>
        <w:t>2</w:t>
      </w:r>
      <w:r>
        <w:rPr>
          <w:rFonts w:ascii="Times New Roman" w:eastAsia="仿宋" w:hAnsi="仿宋" w:cs="Times New Roman" w:hint="eastAsia"/>
          <w:sz w:val="24"/>
        </w:rPr>
        <w:t>。</w:t>
      </w:r>
    </w:p>
    <w:p w:rsidR="000D38D0" w:rsidRDefault="000D38D0">
      <w:pPr>
        <w:spacing w:line="360" w:lineRule="auto"/>
        <w:ind w:firstLineChars="200" w:firstLine="480"/>
        <w:rPr>
          <w:rFonts w:ascii="Times New Roman" w:eastAsia="仿宋" w:hAnsi="仿宋" w:cs="Times New Roman"/>
          <w:sz w:val="24"/>
        </w:rPr>
      </w:pPr>
    </w:p>
    <w:p w:rsidR="000D38D0" w:rsidRDefault="0067037F">
      <w:pPr>
        <w:spacing w:line="360" w:lineRule="auto"/>
        <w:ind w:firstLineChars="200" w:firstLine="480"/>
        <w:jc w:val="right"/>
        <w:rPr>
          <w:rFonts w:ascii="Times New Roman" w:eastAsia="仿宋" w:hAnsi="仿宋" w:cs="Times New Roman"/>
          <w:sz w:val="24"/>
        </w:rPr>
      </w:pPr>
      <w:r>
        <w:rPr>
          <w:rFonts w:ascii="Times New Roman" w:eastAsia="仿宋" w:hAnsi="仿宋" w:cs="Times New Roman" w:hint="eastAsia"/>
          <w:sz w:val="24"/>
        </w:rPr>
        <w:t>聊城大学建筑工程学院</w:t>
      </w:r>
    </w:p>
    <w:p w:rsidR="000D38D0" w:rsidRDefault="0067037F">
      <w:pPr>
        <w:spacing w:line="360" w:lineRule="auto"/>
        <w:ind w:firstLineChars="200" w:firstLine="480"/>
        <w:jc w:val="right"/>
        <w:rPr>
          <w:rFonts w:ascii="Times New Roman" w:eastAsia="仿宋" w:hAnsi="仿宋" w:cs="Times New Roman"/>
          <w:sz w:val="24"/>
        </w:rPr>
      </w:pPr>
      <w:r>
        <w:rPr>
          <w:rFonts w:ascii="Times New Roman" w:eastAsia="仿宋" w:hAnsi="仿宋" w:cs="Times New Roman" w:hint="eastAsia"/>
          <w:sz w:val="24"/>
        </w:rPr>
        <w:t>20</w:t>
      </w:r>
      <w:r w:rsidR="00B42EEC">
        <w:rPr>
          <w:rFonts w:ascii="Times New Roman" w:eastAsia="仿宋" w:hAnsi="仿宋" w:cs="Times New Roman" w:hint="eastAsia"/>
          <w:sz w:val="24"/>
        </w:rPr>
        <w:t>20</w:t>
      </w:r>
      <w:r>
        <w:rPr>
          <w:rFonts w:ascii="Times New Roman" w:eastAsia="仿宋" w:hAnsi="仿宋" w:cs="Times New Roman" w:hint="eastAsia"/>
          <w:sz w:val="24"/>
        </w:rPr>
        <w:t>年</w:t>
      </w:r>
      <w:r>
        <w:rPr>
          <w:rFonts w:ascii="Times New Roman" w:eastAsia="仿宋" w:hAnsi="仿宋" w:cs="Times New Roman" w:hint="eastAsia"/>
          <w:sz w:val="24"/>
        </w:rPr>
        <w:t>9</w:t>
      </w:r>
      <w:r>
        <w:rPr>
          <w:rFonts w:ascii="Times New Roman" w:eastAsia="仿宋" w:hAnsi="仿宋" w:cs="Times New Roman" w:hint="eastAsia"/>
          <w:sz w:val="24"/>
        </w:rPr>
        <w:t>月</w:t>
      </w:r>
      <w:r w:rsidR="00B42EEC">
        <w:rPr>
          <w:rFonts w:ascii="Times New Roman" w:eastAsia="仿宋" w:hAnsi="仿宋" w:cs="Times New Roman" w:hint="eastAsia"/>
          <w:sz w:val="24"/>
        </w:rPr>
        <w:t>2</w:t>
      </w:r>
      <w:r w:rsidR="0060211A">
        <w:rPr>
          <w:rFonts w:ascii="Times New Roman" w:eastAsia="仿宋" w:hAnsi="仿宋" w:cs="Times New Roman" w:hint="eastAsia"/>
          <w:sz w:val="24"/>
        </w:rPr>
        <w:t>7</w:t>
      </w:r>
      <w:r>
        <w:rPr>
          <w:rFonts w:ascii="Times New Roman" w:eastAsia="仿宋" w:hAnsi="仿宋" w:cs="Times New Roman" w:hint="eastAsia"/>
          <w:sz w:val="24"/>
        </w:rPr>
        <w:t>日</w:t>
      </w:r>
    </w:p>
    <w:sectPr w:rsidR="000D38D0" w:rsidSect="000D38D0">
      <w:pgSz w:w="11906" w:h="16838"/>
      <w:pgMar w:top="1270" w:right="1800" w:bottom="1270" w:left="1800"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6500" w:rsidRDefault="004A6500" w:rsidP="000B0E82">
      <w:r>
        <w:separator/>
      </w:r>
    </w:p>
  </w:endnote>
  <w:endnote w:type="continuationSeparator" w:id="0">
    <w:p w:rsidR="004A6500" w:rsidRDefault="004A6500" w:rsidP="000B0E8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6500" w:rsidRDefault="004A6500" w:rsidP="000B0E82">
      <w:r>
        <w:separator/>
      </w:r>
    </w:p>
  </w:footnote>
  <w:footnote w:type="continuationSeparator" w:id="0">
    <w:p w:rsidR="004A6500" w:rsidRDefault="004A6500" w:rsidP="000B0E8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813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3716A"/>
    <w:rsid w:val="00001015"/>
    <w:rsid w:val="00001C48"/>
    <w:rsid w:val="000135C2"/>
    <w:rsid w:val="000148ED"/>
    <w:rsid w:val="00022ED8"/>
    <w:rsid w:val="00026F74"/>
    <w:rsid w:val="00035C13"/>
    <w:rsid w:val="00036E1C"/>
    <w:rsid w:val="00040943"/>
    <w:rsid w:val="00060A35"/>
    <w:rsid w:val="000A43B6"/>
    <w:rsid w:val="000A4FA4"/>
    <w:rsid w:val="000B0E82"/>
    <w:rsid w:val="000B541F"/>
    <w:rsid w:val="000C5B18"/>
    <w:rsid w:val="000D0496"/>
    <w:rsid w:val="000D38D0"/>
    <w:rsid w:val="00101449"/>
    <w:rsid w:val="001733AE"/>
    <w:rsid w:val="00180A49"/>
    <w:rsid w:val="001910C5"/>
    <w:rsid w:val="001931AD"/>
    <w:rsid w:val="001D3458"/>
    <w:rsid w:val="001E1706"/>
    <w:rsid w:val="00206570"/>
    <w:rsid w:val="0021041D"/>
    <w:rsid w:val="00216033"/>
    <w:rsid w:val="002241BB"/>
    <w:rsid w:val="00247AD5"/>
    <w:rsid w:val="0025000E"/>
    <w:rsid w:val="0025268A"/>
    <w:rsid w:val="00262779"/>
    <w:rsid w:val="00277CBE"/>
    <w:rsid w:val="00284DFE"/>
    <w:rsid w:val="00294F19"/>
    <w:rsid w:val="002D399A"/>
    <w:rsid w:val="002E1D43"/>
    <w:rsid w:val="00326A2D"/>
    <w:rsid w:val="0032776D"/>
    <w:rsid w:val="003370B9"/>
    <w:rsid w:val="00337FE5"/>
    <w:rsid w:val="00340989"/>
    <w:rsid w:val="00341733"/>
    <w:rsid w:val="00343A79"/>
    <w:rsid w:val="00355512"/>
    <w:rsid w:val="003714D0"/>
    <w:rsid w:val="003A35B6"/>
    <w:rsid w:val="003B54B3"/>
    <w:rsid w:val="003D0CAE"/>
    <w:rsid w:val="003F534D"/>
    <w:rsid w:val="004345CE"/>
    <w:rsid w:val="0043553C"/>
    <w:rsid w:val="0045764E"/>
    <w:rsid w:val="004802B0"/>
    <w:rsid w:val="0049513E"/>
    <w:rsid w:val="004A6500"/>
    <w:rsid w:val="004A7F41"/>
    <w:rsid w:val="004C7B84"/>
    <w:rsid w:val="004D713B"/>
    <w:rsid w:val="004E1CA1"/>
    <w:rsid w:val="004F76B3"/>
    <w:rsid w:val="005061FC"/>
    <w:rsid w:val="0050751E"/>
    <w:rsid w:val="005131A4"/>
    <w:rsid w:val="00517CFE"/>
    <w:rsid w:val="0053716A"/>
    <w:rsid w:val="005378DA"/>
    <w:rsid w:val="00541B9C"/>
    <w:rsid w:val="00544799"/>
    <w:rsid w:val="00546F3F"/>
    <w:rsid w:val="00570BB5"/>
    <w:rsid w:val="005907FF"/>
    <w:rsid w:val="00595BB1"/>
    <w:rsid w:val="005A17F4"/>
    <w:rsid w:val="005A5BF2"/>
    <w:rsid w:val="005A6DB0"/>
    <w:rsid w:val="005B2E2E"/>
    <w:rsid w:val="005B5522"/>
    <w:rsid w:val="005C42CE"/>
    <w:rsid w:val="005D0BE8"/>
    <w:rsid w:val="005E76EC"/>
    <w:rsid w:val="005F49EF"/>
    <w:rsid w:val="0060211A"/>
    <w:rsid w:val="006108DF"/>
    <w:rsid w:val="00634CB7"/>
    <w:rsid w:val="006434A1"/>
    <w:rsid w:val="0064367A"/>
    <w:rsid w:val="0067037F"/>
    <w:rsid w:val="00675831"/>
    <w:rsid w:val="006912CD"/>
    <w:rsid w:val="006C1137"/>
    <w:rsid w:val="006D3862"/>
    <w:rsid w:val="006D4947"/>
    <w:rsid w:val="006F40BC"/>
    <w:rsid w:val="0071614D"/>
    <w:rsid w:val="00721B15"/>
    <w:rsid w:val="00736BF3"/>
    <w:rsid w:val="007413A3"/>
    <w:rsid w:val="00744221"/>
    <w:rsid w:val="00757DA5"/>
    <w:rsid w:val="007611BE"/>
    <w:rsid w:val="00765170"/>
    <w:rsid w:val="00786C7D"/>
    <w:rsid w:val="007C02CA"/>
    <w:rsid w:val="007C58EA"/>
    <w:rsid w:val="007D6CE2"/>
    <w:rsid w:val="00802901"/>
    <w:rsid w:val="00811901"/>
    <w:rsid w:val="00820ECD"/>
    <w:rsid w:val="00827C9D"/>
    <w:rsid w:val="0084205A"/>
    <w:rsid w:val="00843961"/>
    <w:rsid w:val="0085378A"/>
    <w:rsid w:val="008829D1"/>
    <w:rsid w:val="008841AC"/>
    <w:rsid w:val="008847DB"/>
    <w:rsid w:val="0089311D"/>
    <w:rsid w:val="008B38F7"/>
    <w:rsid w:val="008B57C1"/>
    <w:rsid w:val="008C1390"/>
    <w:rsid w:val="008D099D"/>
    <w:rsid w:val="008D2C0A"/>
    <w:rsid w:val="008D34CD"/>
    <w:rsid w:val="008E0F59"/>
    <w:rsid w:val="008E155A"/>
    <w:rsid w:val="008E5B57"/>
    <w:rsid w:val="0090097C"/>
    <w:rsid w:val="00902DDB"/>
    <w:rsid w:val="00903A0C"/>
    <w:rsid w:val="00912801"/>
    <w:rsid w:val="00934C0D"/>
    <w:rsid w:val="00936E84"/>
    <w:rsid w:val="009700D3"/>
    <w:rsid w:val="009779BB"/>
    <w:rsid w:val="009956B1"/>
    <w:rsid w:val="009975BD"/>
    <w:rsid w:val="009A3E80"/>
    <w:rsid w:val="009B1549"/>
    <w:rsid w:val="009B2A33"/>
    <w:rsid w:val="00A15772"/>
    <w:rsid w:val="00A62970"/>
    <w:rsid w:val="00A62B7E"/>
    <w:rsid w:val="00A6623D"/>
    <w:rsid w:val="00A74616"/>
    <w:rsid w:val="00A869D4"/>
    <w:rsid w:val="00AA1F99"/>
    <w:rsid w:val="00AA4F72"/>
    <w:rsid w:val="00AB0271"/>
    <w:rsid w:val="00AB462E"/>
    <w:rsid w:val="00AC467E"/>
    <w:rsid w:val="00AE1728"/>
    <w:rsid w:val="00AF432E"/>
    <w:rsid w:val="00AF7601"/>
    <w:rsid w:val="00B029EA"/>
    <w:rsid w:val="00B03CBC"/>
    <w:rsid w:val="00B13952"/>
    <w:rsid w:val="00B2629A"/>
    <w:rsid w:val="00B33EEB"/>
    <w:rsid w:val="00B369C7"/>
    <w:rsid w:val="00B42EEC"/>
    <w:rsid w:val="00B4435B"/>
    <w:rsid w:val="00B45364"/>
    <w:rsid w:val="00B50533"/>
    <w:rsid w:val="00B54753"/>
    <w:rsid w:val="00B6055F"/>
    <w:rsid w:val="00B62E2F"/>
    <w:rsid w:val="00B7543D"/>
    <w:rsid w:val="00B77631"/>
    <w:rsid w:val="00B80F9C"/>
    <w:rsid w:val="00B95E52"/>
    <w:rsid w:val="00BA27DE"/>
    <w:rsid w:val="00BD5848"/>
    <w:rsid w:val="00BE26CD"/>
    <w:rsid w:val="00BF40EA"/>
    <w:rsid w:val="00C067C8"/>
    <w:rsid w:val="00C07634"/>
    <w:rsid w:val="00C15F14"/>
    <w:rsid w:val="00C222E3"/>
    <w:rsid w:val="00C368CE"/>
    <w:rsid w:val="00C51886"/>
    <w:rsid w:val="00C619C1"/>
    <w:rsid w:val="00C86AC1"/>
    <w:rsid w:val="00C96443"/>
    <w:rsid w:val="00CB1A2A"/>
    <w:rsid w:val="00CB2621"/>
    <w:rsid w:val="00CC5163"/>
    <w:rsid w:val="00CD1A59"/>
    <w:rsid w:val="00CD41C0"/>
    <w:rsid w:val="00CE1CDD"/>
    <w:rsid w:val="00CE456A"/>
    <w:rsid w:val="00D05599"/>
    <w:rsid w:val="00D06707"/>
    <w:rsid w:val="00D11C09"/>
    <w:rsid w:val="00D21456"/>
    <w:rsid w:val="00D21679"/>
    <w:rsid w:val="00D27AB8"/>
    <w:rsid w:val="00D43047"/>
    <w:rsid w:val="00D43256"/>
    <w:rsid w:val="00D512AB"/>
    <w:rsid w:val="00D73AB9"/>
    <w:rsid w:val="00D77DC4"/>
    <w:rsid w:val="00D915B4"/>
    <w:rsid w:val="00DA048E"/>
    <w:rsid w:val="00DB6BDE"/>
    <w:rsid w:val="00DC5601"/>
    <w:rsid w:val="00DD0E0A"/>
    <w:rsid w:val="00DD105E"/>
    <w:rsid w:val="00DD41B8"/>
    <w:rsid w:val="00DD4A44"/>
    <w:rsid w:val="00E2145D"/>
    <w:rsid w:val="00E26568"/>
    <w:rsid w:val="00E31C89"/>
    <w:rsid w:val="00E420BB"/>
    <w:rsid w:val="00E4317B"/>
    <w:rsid w:val="00E5191F"/>
    <w:rsid w:val="00E52FD4"/>
    <w:rsid w:val="00E5506C"/>
    <w:rsid w:val="00E82091"/>
    <w:rsid w:val="00E836F8"/>
    <w:rsid w:val="00EB1319"/>
    <w:rsid w:val="00EC513E"/>
    <w:rsid w:val="00EE17D9"/>
    <w:rsid w:val="00F043E7"/>
    <w:rsid w:val="00F268AF"/>
    <w:rsid w:val="00F344E1"/>
    <w:rsid w:val="00F431B1"/>
    <w:rsid w:val="00F44302"/>
    <w:rsid w:val="00F4555D"/>
    <w:rsid w:val="00F4706D"/>
    <w:rsid w:val="00F5093B"/>
    <w:rsid w:val="00F51892"/>
    <w:rsid w:val="00F54F79"/>
    <w:rsid w:val="00F61841"/>
    <w:rsid w:val="00F741E2"/>
    <w:rsid w:val="00F82CD5"/>
    <w:rsid w:val="00F848E7"/>
    <w:rsid w:val="00FD12EE"/>
    <w:rsid w:val="00FE4CB7"/>
    <w:rsid w:val="074469F3"/>
    <w:rsid w:val="0B37304D"/>
    <w:rsid w:val="132C6553"/>
    <w:rsid w:val="194E4C3F"/>
    <w:rsid w:val="31886334"/>
    <w:rsid w:val="31B22AE0"/>
    <w:rsid w:val="65B66947"/>
    <w:rsid w:val="6AE70074"/>
    <w:rsid w:val="7D226CE5"/>
    <w:rsid w:val="7DB72FBE"/>
    <w:rsid w:val="7DF0275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38D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0D38D0"/>
    <w:rPr>
      <w:sz w:val="18"/>
      <w:szCs w:val="18"/>
    </w:rPr>
  </w:style>
  <w:style w:type="paragraph" w:styleId="a4">
    <w:name w:val="footer"/>
    <w:basedOn w:val="a"/>
    <w:link w:val="Char0"/>
    <w:uiPriority w:val="99"/>
    <w:semiHidden/>
    <w:unhideWhenUsed/>
    <w:qFormat/>
    <w:rsid w:val="000D38D0"/>
    <w:pPr>
      <w:tabs>
        <w:tab w:val="center" w:pos="4153"/>
        <w:tab w:val="right" w:pos="8306"/>
      </w:tabs>
      <w:snapToGrid w:val="0"/>
      <w:jc w:val="left"/>
    </w:pPr>
    <w:rPr>
      <w:sz w:val="18"/>
      <w:szCs w:val="18"/>
    </w:rPr>
  </w:style>
  <w:style w:type="paragraph" w:styleId="a5">
    <w:name w:val="header"/>
    <w:basedOn w:val="a"/>
    <w:link w:val="Char1"/>
    <w:uiPriority w:val="99"/>
    <w:semiHidden/>
    <w:unhideWhenUsed/>
    <w:qFormat/>
    <w:rsid w:val="000D38D0"/>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qFormat/>
    <w:rsid w:val="000D38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semiHidden/>
    <w:qFormat/>
    <w:rsid w:val="000D38D0"/>
    <w:rPr>
      <w:sz w:val="18"/>
      <w:szCs w:val="18"/>
    </w:rPr>
  </w:style>
  <w:style w:type="character" w:customStyle="1" w:styleId="Char0">
    <w:name w:val="页脚 Char"/>
    <w:basedOn w:val="a0"/>
    <w:link w:val="a4"/>
    <w:uiPriority w:val="99"/>
    <w:semiHidden/>
    <w:qFormat/>
    <w:rsid w:val="000D38D0"/>
    <w:rPr>
      <w:sz w:val="18"/>
      <w:szCs w:val="18"/>
    </w:rPr>
  </w:style>
  <w:style w:type="character" w:customStyle="1" w:styleId="Char">
    <w:name w:val="批注框文本 Char"/>
    <w:basedOn w:val="a0"/>
    <w:link w:val="a3"/>
    <w:uiPriority w:val="99"/>
    <w:semiHidden/>
    <w:qFormat/>
    <w:rsid w:val="000D38D0"/>
    <w:rPr>
      <w:sz w:val="18"/>
      <w:szCs w:val="18"/>
    </w:rPr>
  </w:style>
  <w:style w:type="character" w:styleId="a7">
    <w:name w:val="annotation reference"/>
    <w:basedOn w:val="a0"/>
    <w:uiPriority w:val="99"/>
    <w:semiHidden/>
    <w:unhideWhenUsed/>
    <w:rsid w:val="0089311D"/>
    <w:rPr>
      <w:sz w:val="21"/>
      <w:szCs w:val="21"/>
    </w:rPr>
  </w:style>
  <w:style w:type="paragraph" w:styleId="a8">
    <w:name w:val="annotation text"/>
    <w:basedOn w:val="a"/>
    <w:link w:val="Char2"/>
    <w:uiPriority w:val="99"/>
    <w:semiHidden/>
    <w:unhideWhenUsed/>
    <w:rsid w:val="0089311D"/>
    <w:pPr>
      <w:jc w:val="left"/>
    </w:pPr>
  </w:style>
  <w:style w:type="character" w:customStyle="1" w:styleId="Char2">
    <w:name w:val="批注文字 Char"/>
    <w:basedOn w:val="a0"/>
    <w:link w:val="a8"/>
    <w:uiPriority w:val="99"/>
    <w:semiHidden/>
    <w:rsid w:val="0089311D"/>
    <w:rPr>
      <w:kern w:val="2"/>
      <w:sz w:val="21"/>
      <w:szCs w:val="22"/>
    </w:rPr>
  </w:style>
  <w:style w:type="paragraph" w:styleId="a9">
    <w:name w:val="annotation subject"/>
    <w:basedOn w:val="a8"/>
    <w:next w:val="a8"/>
    <w:link w:val="Char3"/>
    <w:uiPriority w:val="99"/>
    <w:semiHidden/>
    <w:unhideWhenUsed/>
    <w:rsid w:val="0089311D"/>
    <w:rPr>
      <w:b/>
      <w:bCs/>
    </w:rPr>
  </w:style>
  <w:style w:type="character" w:customStyle="1" w:styleId="Char3">
    <w:name w:val="批注主题 Char"/>
    <w:basedOn w:val="Char2"/>
    <w:link w:val="a9"/>
    <w:uiPriority w:val="99"/>
    <w:semiHidden/>
    <w:rsid w:val="0089311D"/>
    <w:rPr>
      <w:b/>
      <w:bCs/>
    </w:rPr>
  </w:style>
</w:styles>
</file>

<file path=word/webSettings.xml><?xml version="1.0" encoding="utf-8"?>
<w:webSettings xmlns:r="http://schemas.openxmlformats.org/officeDocument/2006/relationships" xmlns:w="http://schemas.openxmlformats.org/wordprocessingml/2006/main">
  <w:divs>
    <w:div w:id="14037918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590</TotalTime>
  <Pages>4</Pages>
  <Words>433</Words>
  <Characters>2469</Characters>
  <Application>Microsoft Office Word</Application>
  <DocSecurity>0</DocSecurity>
  <Lines>20</Lines>
  <Paragraphs>5</Paragraphs>
  <ScaleCrop>false</ScaleCrop>
  <Company>lcdx</Company>
  <LinksUpToDate>false</LinksUpToDate>
  <CharactersWithSpaces>2897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zxt</dc:creator>
  <cp:lastModifiedBy>张绪涛</cp:lastModifiedBy>
  <cp:revision>141</cp:revision>
  <cp:lastPrinted>2019-09-12T07:34:00Z</cp:lastPrinted>
  <dcterms:created xsi:type="dcterms:W3CDTF">2018-08-29T03:28:00Z</dcterms:created>
  <dcterms:modified xsi:type="dcterms:W3CDTF">2020-09-28T01:12:00Z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